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3" w:rsidRDefault="00082004" w:rsidP="00D27CA0">
      <w:pPr>
        <w:shd w:val="clear" w:color="auto" w:fill="FFFFFF"/>
        <w:spacing w:after="0" w:line="360" w:lineRule="atLeast"/>
        <w:rPr>
          <w:rFonts w:ascii="Verdana" w:eastAsia="Times New Roman" w:hAnsi="Verdana" w:cs="Times New Roman"/>
          <w:b/>
          <w:bCs/>
          <w:color w:val="231F20"/>
          <w:sz w:val="21"/>
        </w:rPr>
      </w:pPr>
      <w:r>
        <w:rPr>
          <w:rFonts w:ascii="Verdana" w:eastAsia="Times New Roman" w:hAnsi="Verdana" w:cs="Times New Roman"/>
          <w:b/>
          <w:bCs/>
          <w:noProof/>
          <w:color w:val="231F20"/>
          <w:sz w:val="21"/>
        </w:rPr>
        <w:pict>
          <v:rect id="_x0000_s1026" style="position:absolute;margin-left:-25.3pt;margin-top:12.25pt;width:487.15pt;height:713.85pt;z-index:251658240" filled="f" strokeweight="6pt">
            <v:stroke r:id="rId5" o:title="" filltype="pattern"/>
          </v:rect>
        </w:pict>
      </w: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P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r w:rsidRPr="009E4FE3">
        <w:rPr>
          <w:rFonts w:ascii="Times New Roman" w:eastAsia="Times New Roman" w:hAnsi="Times New Roman" w:cs="Times New Roman"/>
          <w:bCs/>
          <w:color w:val="231F20"/>
          <w:sz w:val="72"/>
          <w:szCs w:val="72"/>
        </w:rPr>
        <w:t>План работы кружка</w:t>
      </w:r>
    </w:p>
    <w:p w:rsidR="009E4FE3" w:rsidRP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r w:rsidRPr="009E4FE3">
        <w:rPr>
          <w:rFonts w:ascii="Times New Roman" w:eastAsia="Times New Roman" w:hAnsi="Times New Roman" w:cs="Times New Roman"/>
          <w:bCs/>
          <w:color w:val="231F20"/>
          <w:sz w:val="72"/>
          <w:szCs w:val="72"/>
        </w:rPr>
        <w:t>«Чудеса вокруг нас»</w:t>
      </w:r>
    </w:p>
    <w:p w:rsidR="009E4FE3" w:rsidRP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r w:rsidRPr="009E4FE3">
        <w:rPr>
          <w:rFonts w:ascii="Times New Roman" w:eastAsia="Times New Roman" w:hAnsi="Times New Roman" w:cs="Times New Roman"/>
          <w:bCs/>
          <w:color w:val="231F20"/>
          <w:sz w:val="72"/>
          <w:szCs w:val="72"/>
        </w:rPr>
        <w:t>На 2016-2017 год</w:t>
      </w:r>
    </w:p>
    <w:p w:rsidR="009E4FE3" w:rsidRP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P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P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72"/>
          <w:szCs w:val="72"/>
        </w:rPr>
      </w:pPr>
    </w:p>
    <w:p w:rsidR="009E4FE3" w:rsidRPr="009E4FE3" w:rsidRDefault="009E4FE3" w:rsidP="009E4FE3">
      <w:pPr>
        <w:shd w:val="clear" w:color="auto" w:fill="FFFFFF"/>
        <w:spacing w:after="0" w:line="360" w:lineRule="atLeast"/>
        <w:jc w:val="center"/>
        <w:rPr>
          <w:rFonts w:ascii="Times New Roman" w:eastAsia="Times New Roman" w:hAnsi="Times New Roman" w:cs="Times New Roman"/>
          <w:bCs/>
          <w:color w:val="231F20"/>
          <w:sz w:val="44"/>
          <w:szCs w:val="44"/>
        </w:rPr>
      </w:pPr>
      <w:r>
        <w:rPr>
          <w:rFonts w:ascii="Times New Roman" w:eastAsia="Times New Roman" w:hAnsi="Times New Roman" w:cs="Times New Roman"/>
          <w:bCs/>
          <w:color w:val="231F20"/>
          <w:sz w:val="44"/>
          <w:szCs w:val="44"/>
        </w:rPr>
        <w:t xml:space="preserve">                             Руководитель: Коротких Н.С.</w:t>
      </w: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Pr="00191884" w:rsidRDefault="009E4FE3" w:rsidP="009E4FE3">
      <w:pPr>
        <w:spacing w:line="240" w:lineRule="auto"/>
        <w:ind w:left="-283" w:right="5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Пояснительная записка</w:t>
      </w:r>
    </w:p>
    <w:p w:rsidR="009E4FE3" w:rsidRPr="00191884" w:rsidRDefault="009E4FE3" w:rsidP="009E4FE3">
      <w:pPr>
        <w:spacing w:line="240" w:lineRule="auto"/>
        <w:ind w:left="-283" w:right="57"/>
        <w:jc w:val="both"/>
        <w:rPr>
          <w:rFonts w:ascii="Times New Roman" w:eastAsia="Times New Roman" w:hAnsi="Times New Roman" w:cs="Times New Roman"/>
          <w:sz w:val="28"/>
          <w:szCs w:val="28"/>
        </w:rPr>
      </w:pPr>
      <w:r w:rsidRPr="00191884">
        <w:rPr>
          <w:rFonts w:ascii="Times New Roman" w:eastAsia="Times New Roman" w:hAnsi="Times New Roman" w:cs="Times New Roman"/>
          <w:sz w:val="28"/>
          <w:szCs w:val="28"/>
        </w:rPr>
        <w:t> </w:t>
      </w:r>
      <w:r w:rsidRPr="00191884">
        <w:rPr>
          <w:rFonts w:ascii="Times New Roman" w:eastAsia="Times New Roman" w:hAnsi="Times New Roman" w:cs="Times New Roman"/>
          <w:b/>
          <w:sz w:val="28"/>
          <w:szCs w:val="28"/>
        </w:rPr>
        <w:t>Экспериментирование</w:t>
      </w:r>
      <w:r w:rsidRPr="00191884">
        <w:rPr>
          <w:rFonts w:ascii="Times New Roman" w:eastAsia="Times New Roman" w:hAnsi="Times New Roman" w:cs="Times New Roman"/>
          <w:sz w:val="28"/>
          <w:szCs w:val="28"/>
        </w:rPr>
        <w:t xml:space="preserve"> – действенный метод </w:t>
      </w:r>
      <w:r>
        <w:rPr>
          <w:rFonts w:ascii="Times New Roman" w:eastAsia="Times New Roman" w:hAnsi="Times New Roman" w:cs="Times New Roman"/>
          <w:sz w:val="28"/>
          <w:szCs w:val="28"/>
        </w:rPr>
        <w:t>для изучения</w:t>
      </w:r>
      <w:r w:rsidRPr="00191884">
        <w:rPr>
          <w:rFonts w:ascii="Times New Roman" w:eastAsia="Times New Roman" w:hAnsi="Times New Roman" w:cs="Times New Roman"/>
          <w:sz w:val="28"/>
          <w:szCs w:val="28"/>
        </w:rPr>
        <w:t xml:space="preserve"> закономерностей и явлений окружающего мира. Детское экспериментирование обладает больш</w:t>
      </w:r>
      <w:r>
        <w:rPr>
          <w:rFonts w:ascii="Times New Roman" w:eastAsia="Times New Roman" w:hAnsi="Times New Roman" w:cs="Times New Roman"/>
          <w:sz w:val="28"/>
          <w:szCs w:val="28"/>
        </w:rPr>
        <w:t>им</w:t>
      </w:r>
      <w:r w:rsidRPr="00191884">
        <w:rPr>
          <w:rFonts w:ascii="Times New Roman" w:eastAsia="Times New Roman" w:hAnsi="Times New Roman" w:cs="Times New Roman"/>
          <w:sz w:val="28"/>
          <w:szCs w:val="28"/>
        </w:rPr>
        <w:t xml:space="preserve"> развивающи</w:t>
      </w:r>
      <w:r>
        <w:rPr>
          <w:rFonts w:ascii="Times New Roman" w:eastAsia="Times New Roman" w:hAnsi="Times New Roman" w:cs="Times New Roman"/>
          <w:sz w:val="28"/>
          <w:szCs w:val="28"/>
        </w:rPr>
        <w:t>м</w:t>
      </w:r>
      <w:r w:rsidRPr="00191884">
        <w:rPr>
          <w:rFonts w:ascii="Times New Roman" w:eastAsia="Times New Roman" w:hAnsi="Times New Roman" w:cs="Times New Roman"/>
          <w:sz w:val="28"/>
          <w:szCs w:val="28"/>
        </w:rPr>
        <w:t xml:space="preserve"> потенциал</w:t>
      </w:r>
      <w:r>
        <w:rPr>
          <w:rFonts w:ascii="Times New Roman" w:eastAsia="Times New Roman" w:hAnsi="Times New Roman" w:cs="Times New Roman"/>
          <w:sz w:val="28"/>
          <w:szCs w:val="28"/>
        </w:rPr>
        <w:t>ом</w:t>
      </w:r>
      <w:r w:rsidRPr="001918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191884">
        <w:rPr>
          <w:rFonts w:ascii="Times New Roman" w:eastAsia="Times New Roman" w:hAnsi="Times New Roman" w:cs="Times New Roman"/>
          <w:sz w:val="28"/>
          <w:szCs w:val="28"/>
        </w:rPr>
        <w:t xml:space="preserve">сновное его достоинство </w:t>
      </w:r>
      <w:r>
        <w:rPr>
          <w:rFonts w:ascii="Times New Roman" w:eastAsia="Times New Roman" w:hAnsi="Times New Roman" w:cs="Times New Roman"/>
          <w:sz w:val="28"/>
          <w:szCs w:val="28"/>
        </w:rPr>
        <w:t>состоит</w:t>
      </w:r>
      <w:r w:rsidRPr="00191884">
        <w:rPr>
          <w:rFonts w:ascii="Times New Roman" w:eastAsia="Times New Roman" w:hAnsi="Times New Roman" w:cs="Times New Roman"/>
          <w:sz w:val="28"/>
          <w:szCs w:val="28"/>
        </w:rPr>
        <w:t xml:space="preserve"> в том, что оно дает детям реальные представления о разнообразных сторонах изучаемого объекта, о его взаимоотношениях с другими объектами и средой обитания.</w:t>
      </w:r>
    </w:p>
    <w:p w:rsidR="009E4FE3" w:rsidRPr="00191884" w:rsidRDefault="009E4FE3" w:rsidP="009E4FE3">
      <w:pPr>
        <w:spacing w:line="240" w:lineRule="auto"/>
        <w:ind w:left="-283" w:right="57"/>
        <w:jc w:val="both"/>
        <w:rPr>
          <w:rFonts w:ascii="Times New Roman" w:eastAsia="Times New Roman" w:hAnsi="Times New Roman" w:cs="Times New Roman"/>
          <w:sz w:val="28"/>
          <w:szCs w:val="28"/>
        </w:rPr>
      </w:pPr>
      <w:r w:rsidRPr="00191884">
        <w:rPr>
          <w:rFonts w:ascii="Times New Roman" w:eastAsia="Times New Roman" w:hAnsi="Times New Roman" w:cs="Times New Roman"/>
          <w:sz w:val="28"/>
          <w:szCs w:val="28"/>
        </w:rPr>
        <w:t>Согласно ФГОС ДО</w:t>
      </w:r>
      <w:r>
        <w:rPr>
          <w:rFonts w:ascii="Times New Roman" w:eastAsia="Times New Roman" w:hAnsi="Times New Roman" w:cs="Times New Roman"/>
          <w:sz w:val="28"/>
          <w:szCs w:val="28"/>
        </w:rPr>
        <w:t>,</w:t>
      </w:r>
      <w:r w:rsidRPr="00191884">
        <w:rPr>
          <w:rFonts w:ascii="Times New Roman" w:eastAsia="Times New Roman" w:hAnsi="Times New Roman" w:cs="Times New Roman"/>
          <w:sz w:val="28"/>
          <w:szCs w:val="28"/>
        </w:rPr>
        <w:t xml:space="preserve"> детское экспериментирование претендует на роль ведущей деятельности в период дошкольного развития ребенка, после игровой деятельности. 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 сообразительности, пытливости, критичности, самостоятельности; обогащению словарного запаса; воспитанию у дошкольников гуманно-ценностного отношения к окружающей действительности</w:t>
      </w:r>
      <w:r>
        <w:rPr>
          <w:rFonts w:ascii="Times New Roman" w:eastAsia="Times New Roman" w:hAnsi="Times New Roman" w:cs="Times New Roman"/>
          <w:sz w:val="28"/>
          <w:szCs w:val="28"/>
        </w:rPr>
        <w:t>.</w:t>
      </w:r>
    </w:p>
    <w:p w:rsidR="00CE7D05" w:rsidRPr="008F4B63" w:rsidRDefault="00CE7D05" w:rsidP="00CE7D05">
      <w:pPr>
        <w:shd w:val="clear" w:color="auto" w:fill="FFFFFF"/>
        <w:spacing w:after="0" w:line="240" w:lineRule="auto"/>
        <w:ind w:firstLine="708"/>
        <w:jc w:val="both"/>
        <w:rPr>
          <w:rFonts w:ascii="Calibri" w:eastAsia="Times New Roman" w:hAnsi="Calibri" w:cs="Calibri"/>
        </w:rPr>
      </w:pPr>
      <w:r w:rsidRPr="008F4B63">
        <w:rPr>
          <w:rFonts w:ascii="Times New Roman" w:eastAsia="Times New Roman" w:hAnsi="Times New Roman" w:cs="Times New Roman"/>
          <w:sz w:val="28"/>
        </w:rPr>
        <w:t>Основная</w:t>
      </w:r>
      <w:r w:rsidRPr="008F4B63">
        <w:rPr>
          <w:rFonts w:ascii="Times New Roman" w:eastAsia="Times New Roman" w:hAnsi="Times New Roman" w:cs="Times New Roman"/>
          <w:b/>
          <w:bCs/>
          <w:sz w:val="28"/>
        </w:rPr>
        <w:t> цель </w:t>
      </w:r>
      <w:r w:rsidRPr="008F4B63">
        <w:rPr>
          <w:rFonts w:ascii="Times New Roman" w:eastAsia="Times New Roman" w:hAnsi="Times New Roman" w:cs="Times New Roman"/>
          <w:sz w:val="28"/>
        </w:rPr>
        <w:t>программы кружка:</w:t>
      </w:r>
    </w:p>
    <w:p w:rsidR="00CE7D05" w:rsidRPr="008F4B63" w:rsidRDefault="00CE7D05" w:rsidP="00CE7D05">
      <w:pPr>
        <w:shd w:val="clear" w:color="auto" w:fill="FFFFFF"/>
        <w:spacing w:after="0" w:line="240" w:lineRule="auto"/>
        <w:ind w:firstLine="708"/>
        <w:jc w:val="both"/>
        <w:rPr>
          <w:rFonts w:ascii="Calibri" w:eastAsia="Times New Roman" w:hAnsi="Calibri" w:cs="Calibri"/>
        </w:rPr>
      </w:pPr>
      <w:r w:rsidRPr="008F4B63">
        <w:rPr>
          <w:rFonts w:ascii="Times New Roman" w:eastAsia="Times New Roman" w:hAnsi="Times New Roman" w:cs="Times New Roman"/>
          <w:sz w:val="28"/>
        </w:rPr>
        <w:t>Способствовать формированию и развитию познавательных интересов детей через опытно-экспериментальную деятельность.</w:t>
      </w:r>
    </w:p>
    <w:p w:rsidR="00CE7D05" w:rsidRPr="008F4B63" w:rsidRDefault="00CE7D05" w:rsidP="00CE7D05">
      <w:pPr>
        <w:shd w:val="clear" w:color="auto" w:fill="FFFFFF"/>
        <w:spacing w:after="0" w:line="240" w:lineRule="auto"/>
        <w:jc w:val="both"/>
        <w:rPr>
          <w:rFonts w:ascii="Calibri" w:eastAsia="Times New Roman" w:hAnsi="Calibri" w:cs="Calibri"/>
        </w:rPr>
      </w:pPr>
      <w:r w:rsidRPr="008F4B63">
        <w:rPr>
          <w:rFonts w:ascii="Times New Roman" w:eastAsia="Times New Roman" w:hAnsi="Times New Roman" w:cs="Times New Roman"/>
          <w:b/>
          <w:bCs/>
          <w:sz w:val="28"/>
        </w:rPr>
        <w:t>        Задачи:</w:t>
      </w:r>
    </w:p>
    <w:p w:rsidR="00CE7D05" w:rsidRPr="008F4B63" w:rsidRDefault="00CE7D05" w:rsidP="00CE7D05">
      <w:pPr>
        <w:numPr>
          <w:ilvl w:val="0"/>
          <w:numId w:val="1"/>
        </w:numPr>
        <w:shd w:val="clear" w:color="auto" w:fill="FFFFFF"/>
        <w:spacing w:after="0" w:line="240" w:lineRule="auto"/>
        <w:jc w:val="both"/>
        <w:rPr>
          <w:rFonts w:ascii="Calibri" w:eastAsia="Times New Roman" w:hAnsi="Calibri" w:cs="Calibri"/>
        </w:rPr>
      </w:pPr>
      <w:r w:rsidRPr="008F4B63">
        <w:rPr>
          <w:rFonts w:ascii="Times New Roman" w:eastAsia="Times New Roman" w:hAnsi="Times New Roman" w:cs="Times New Roman"/>
          <w:sz w:val="28"/>
        </w:rPr>
        <w:t>Развивать умение обследовать предметы и явления с разных сторон, выявлять зависимости.</w:t>
      </w:r>
    </w:p>
    <w:p w:rsidR="00CE7D05" w:rsidRPr="008F4B63" w:rsidRDefault="00CE7D05" w:rsidP="00CE7D05">
      <w:pPr>
        <w:numPr>
          <w:ilvl w:val="0"/>
          <w:numId w:val="1"/>
        </w:numPr>
        <w:shd w:val="clear" w:color="auto" w:fill="FFFFFF"/>
        <w:spacing w:after="0" w:line="240" w:lineRule="auto"/>
        <w:jc w:val="both"/>
        <w:rPr>
          <w:rFonts w:ascii="Calibri" w:eastAsia="Times New Roman" w:hAnsi="Calibri" w:cs="Calibri"/>
        </w:rPr>
      </w:pPr>
      <w:r w:rsidRPr="008F4B63">
        <w:rPr>
          <w:rFonts w:ascii="Times New Roman" w:eastAsia="Times New Roman" w:hAnsi="Times New Roman" w:cs="Times New Roman"/>
          <w:sz w:val="28"/>
        </w:rPr>
        <w:t>Помогать накоплению у детей конкретных представлений о предметах и их свойствах.</w:t>
      </w:r>
    </w:p>
    <w:p w:rsidR="00CE7D05" w:rsidRPr="008F4B63" w:rsidRDefault="00CE7D05" w:rsidP="00CE7D05">
      <w:pPr>
        <w:numPr>
          <w:ilvl w:val="0"/>
          <w:numId w:val="1"/>
        </w:numPr>
        <w:shd w:val="clear" w:color="auto" w:fill="FFFFFF"/>
        <w:spacing w:after="0" w:line="240" w:lineRule="auto"/>
        <w:jc w:val="both"/>
        <w:rPr>
          <w:rFonts w:ascii="Calibri" w:eastAsia="Times New Roman" w:hAnsi="Calibri" w:cs="Calibri"/>
        </w:rPr>
      </w:pPr>
      <w:r w:rsidRPr="008F4B63">
        <w:rPr>
          <w:rFonts w:ascii="Times New Roman" w:eastAsia="Times New Roman" w:hAnsi="Times New Roman" w:cs="Times New Roman"/>
          <w:sz w:val="28"/>
        </w:rPr>
        <w:t>Развивать мыслительные операции, умение выдвигать гипотезы, делать выводы.</w:t>
      </w:r>
    </w:p>
    <w:p w:rsidR="00CE7D05" w:rsidRPr="008F4B63" w:rsidRDefault="00CE7D05" w:rsidP="00CE7D05">
      <w:pPr>
        <w:numPr>
          <w:ilvl w:val="0"/>
          <w:numId w:val="1"/>
        </w:numPr>
        <w:shd w:val="clear" w:color="auto" w:fill="FFFFFF"/>
        <w:spacing w:after="0" w:line="240" w:lineRule="auto"/>
        <w:jc w:val="both"/>
        <w:rPr>
          <w:rFonts w:ascii="Calibri" w:eastAsia="Times New Roman" w:hAnsi="Calibri" w:cs="Calibri"/>
        </w:rPr>
      </w:pPr>
      <w:r w:rsidRPr="008F4B63">
        <w:rPr>
          <w:rFonts w:ascii="Times New Roman" w:eastAsia="Times New Roman" w:hAnsi="Times New Roman" w:cs="Times New Roman"/>
          <w:sz w:val="28"/>
        </w:rPr>
        <w:t>Стимулировать активность детей для разрешения проблемной ситуации.</w:t>
      </w:r>
    </w:p>
    <w:p w:rsidR="00CE7D05" w:rsidRPr="008F4B63" w:rsidRDefault="00CE7D05" w:rsidP="00CE7D05">
      <w:pPr>
        <w:numPr>
          <w:ilvl w:val="0"/>
          <w:numId w:val="1"/>
        </w:numPr>
        <w:shd w:val="clear" w:color="auto" w:fill="FFFFFF"/>
        <w:spacing w:after="0" w:line="240" w:lineRule="auto"/>
        <w:jc w:val="both"/>
        <w:rPr>
          <w:rFonts w:ascii="Calibri" w:eastAsia="Times New Roman" w:hAnsi="Calibri" w:cs="Calibri"/>
        </w:rPr>
      </w:pPr>
      <w:r w:rsidRPr="008F4B63">
        <w:rPr>
          <w:rFonts w:ascii="Times New Roman" w:eastAsia="Times New Roman" w:hAnsi="Times New Roman" w:cs="Times New Roman"/>
          <w:sz w:val="28"/>
        </w:rPr>
        <w:t>Способствовать воспитанию самостоятельности, активности.</w:t>
      </w:r>
    </w:p>
    <w:p w:rsidR="00CE7D05" w:rsidRPr="008F4B63" w:rsidRDefault="00CE7D05" w:rsidP="00CE7D05">
      <w:pPr>
        <w:numPr>
          <w:ilvl w:val="0"/>
          <w:numId w:val="1"/>
        </w:numPr>
        <w:shd w:val="clear" w:color="auto" w:fill="FFFFFF"/>
        <w:spacing w:after="0" w:line="240" w:lineRule="auto"/>
        <w:jc w:val="both"/>
        <w:rPr>
          <w:rFonts w:ascii="Calibri" w:eastAsia="Times New Roman" w:hAnsi="Calibri" w:cs="Calibri"/>
        </w:rPr>
      </w:pPr>
      <w:r w:rsidRPr="008F4B63">
        <w:rPr>
          <w:rFonts w:ascii="Times New Roman" w:eastAsia="Times New Roman" w:hAnsi="Times New Roman" w:cs="Times New Roman"/>
          <w:sz w:val="28"/>
        </w:rPr>
        <w:t> Развивать коммуникативные навыки.</w:t>
      </w:r>
    </w:p>
    <w:p w:rsidR="00CE7D05" w:rsidRPr="00191884" w:rsidRDefault="00CE7D05" w:rsidP="00CE7D05">
      <w:pPr>
        <w:spacing w:line="240" w:lineRule="auto"/>
        <w:ind w:left="-283" w:right="57"/>
        <w:jc w:val="both"/>
        <w:rPr>
          <w:rFonts w:ascii="Times New Roman" w:eastAsia="Times New Roman" w:hAnsi="Times New Roman" w:cs="Times New Roman"/>
          <w:sz w:val="28"/>
          <w:szCs w:val="28"/>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
          <w:bCs/>
          <w:color w:val="231F20"/>
          <w:sz w:val="40"/>
          <w:szCs w:val="40"/>
        </w:rPr>
        <w:lastRenderedPageBreak/>
        <w:t>Список детей:</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1.Соколова Алина</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2.Логунова Вера</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3.Фокин Саша</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4.Драбенок Юля</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5.Разин Рома</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6.Портнова Софья</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7.Фадеева Ксюша</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8.</w:t>
      </w:r>
      <w:r>
        <w:rPr>
          <w:rFonts w:ascii="Times New Roman" w:eastAsia="Times New Roman" w:hAnsi="Times New Roman" w:cs="Times New Roman"/>
          <w:bCs/>
          <w:color w:val="231F20"/>
          <w:sz w:val="40"/>
          <w:szCs w:val="40"/>
        </w:rPr>
        <w:t>Лыков Лев</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9.</w:t>
      </w:r>
      <w:r>
        <w:rPr>
          <w:rFonts w:ascii="Times New Roman" w:eastAsia="Times New Roman" w:hAnsi="Times New Roman" w:cs="Times New Roman"/>
          <w:bCs/>
          <w:color w:val="231F20"/>
          <w:sz w:val="40"/>
          <w:szCs w:val="40"/>
        </w:rPr>
        <w:t>Неткачева Алиса</w:t>
      </w: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sidRPr="001524A6">
        <w:rPr>
          <w:rFonts w:ascii="Times New Roman" w:eastAsia="Times New Roman" w:hAnsi="Times New Roman" w:cs="Times New Roman"/>
          <w:bCs/>
          <w:color w:val="231F20"/>
          <w:sz w:val="40"/>
          <w:szCs w:val="40"/>
        </w:rPr>
        <w:t>10.</w:t>
      </w:r>
      <w:r>
        <w:rPr>
          <w:rFonts w:ascii="Times New Roman" w:eastAsia="Times New Roman" w:hAnsi="Times New Roman" w:cs="Times New Roman"/>
          <w:bCs/>
          <w:color w:val="231F20"/>
          <w:sz w:val="40"/>
          <w:szCs w:val="40"/>
        </w:rPr>
        <w:t>Кубышкина Вика</w:t>
      </w:r>
    </w:p>
    <w:p w:rsidR="008E66DF" w:rsidRPr="001524A6" w:rsidRDefault="008E66DF" w:rsidP="008E66DF">
      <w:pPr>
        <w:shd w:val="clear" w:color="auto" w:fill="FFFFFF"/>
        <w:spacing w:after="0" w:line="360" w:lineRule="atLeast"/>
        <w:rPr>
          <w:rFonts w:ascii="Times New Roman" w:eastAsia="Times New Roman" w:hAnsi="Times New Roman" w:cs="Times New Roman"/>
          <w:b/>
          <w:bCs/>
          <w:color w:val="231F20"/>
          <w:sz w:val="40"/>
          <w:szCs w:val="40"/>
        </w:rPr>
      </w:pPr>
    </w:p>
    <w:p w:rsidR="009E4FE3" w:rsidRPr="001524A6" w:rsidRDefault="009E4FE3" w:rsidP="00D27CA0">
      <w:pPr>
        <w:shd w:val="clear" w:color="auto" w:fill="FFFFFF"/>
        <w:spacing w:after="0" w:line="360" w:lineRule="atLeast"/>
        <w:rPr>
          <w:rFonts w:ascii="Times New Roman" w:eastAsia="Times New Roman" w:hAnsi="Times New Roman" w:cs="Times New Roman"/>
          <w:b/>
          <w:bCs/>
          <w:color w:val="231F20"/>
          <w:sz w:val="40"/>
          <w:szCs w:val="40"/>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9E4FE3" w:rsidRDefault="009E4FE3"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Default="001524A6" w:rsidP="00D27CA0">
      <w:pPr>
        <w:shd w:val="clear" w:color="auto" w:fill="FFFFFF"/>
        <w:spacing w:after="0" w:line="360" w:lineRule="atLeast"/>
        <w:rPr>
          <w:rFonts w:ascii="Verdana" w:eastAsia="Times New Roman" w:hAnsi="Verdana" w:cs="Times New Roman"/>
          <w:b/>
          <w:bCs/>
          <w:color w:val="231F20"/>
          <w:sz w:val="21"/>
        </w:rPr>
      </w:pPr>
    </w:p>
    <w:p w:rsidR="001524A6" w:rsidRPr="001524A6" w:rsidRDefault="001524A6" w:rsidP="00D27CA0">
      <w:pPr>
        <w:shd w:val="clear" w:color="auto" w:fill="FFFFFF"/>
        <w:spacing w:after="0" w:line="360" w:lineRule="atLeast"/>
        <w:rPr>
          <w:rFonts w:ascii="Times New Roman" w:eastAsia="Times New Roman" w:hAnsi="Times New Roman" w:cs="Times New Roman"/>
          <w:b/>
          <w:bCs/>
          <w:color w:val="231F20"/>
          <w:sz w:val="40"/>
          <w:szCs w:val="40"/>
        </w:rPr>
      </w:pPr>
      <w:r w:rsidRPr="001524A6">
        <w:rPr>
          <w:rFonts w:ascii="Times New Roman" w:eastAsia="Times New Roman" w:hAnsi="Times New Roman" w:cs="Times New Roman"/>
          <w:b/>
          <w:bCs/>
          <w:color w:val="231F20"/>
          <w:sz w:val="40"/>
          <w:szCs w:val="40"/>
        </w:rPr>
        <w:t>Режим работы кружка</w:t>
      </w:r>
    </w:p>
    <w:p w:rsidR="001524A6" w:rsidRPr="001524A6" w:rsidRDefault="001524A6" w:rsidP="00D27CA0">
      <w:pPr>
        <w:shd w:val="clear" w:color="auto" w:fill="FFFFFF"/>
        <w:spacing w:after="0" w:line="360" w:lineRule="atLeast"/>
        <w:rPr>
          <w:rFonts w:ascii="Times New Roman" w:eastAsia="Times New Roman" w:hAnsi="Times New Roman" w:cs="Times New Roman"/>
          <w:b/>
          <w:bCs/>
          <w:color w:val="231F20"/>
          <w:sz w:val="40"/>
          <w:szCs w:val="40"/>
        </w:rPr>
      </w:pPr>
    </w:p>
    <w:p w:rsidR="008E66DF" w:rsidRPr="001524A6" w:rsidRDefault="008E66DF" w:rsidP="008E66DF">
      <w:pPr>
        <w:shd w:val="clear" w:color="auto" w:fill="FFFFFF"/>
        <w:spacing w:after="0" w:line="360" w:lineRule="atLeast"/>
        <w:rPr>
          <w:rFonts w:ascii="Times New Roman" w:eastAsia="Times New Roman" w:hAnsi="Times New Roman" w:cs="Times New Roman"/>
          <w:bCs/>
          <w:color w:val="231F20"/>
          <w:sz w:val="40"/>
          <w:szCs w:val="40"/>
        </w:rPr>
      </w:pPr>
      <w:r>
        <w:rPr>
          <w:rFonts w:ascii="Times New Roman" w:eastAsia="Times New Roman" w:hAnsi="Times New Roman" w:cs="Times New Roman"/>
          <w:bCs/>
          <w:color w:val="231F20"/>
          <w:sz w:val="40"/>
          <w:szCs w:val="40"/>
        </w:rPr>
        <w:t>Понедельник</w:t>
      </w:r>
      <w:r w:rsidRPr="001524A6">
        <w:rPr>
          <w:rFonts w:ascii="Times New Roman" w:eastAsia="Times New Roman" w:hAnsi="Times New Roman" w:cs="Times New Roman"/>
          <w:bCs/>
          <w:color w:val="231F20"/>
          <w:sz w:val="40"/>
          <w:szCs w:val="40"/>
        </w:rPr>
        <w:t xml:space="preserve">  15.30</w:t>
      </w:r>
    </w:p>
    <w:p w:rsidR="008E66DF" w:rsidRPr="001524A6" w:rsidRDefault="008E66DF" w:rsidP="008E66DF">
      <w:pPr>
        <w:shd w:val="clear" w:color="auto" w:fill="FFFFFF"/>
        <w:spacing w:after="0" w:line="360" w:lineRule="atLeast"/>
        <w:rPr>
          <w:rFonts w:ascii="Times New Roman" w:eastAsia="Times New Roman" w:hAnsi="Times New Roman" w:cs="Times New Roman"/>
          <w:color w:val="231F20"/>
          <w:sz w:val="40"/>
          <w:szCs w:val="40"/>
        </w:rPr>
      </w:pPr>
      <w:r>
        <w:rPr>
          <w:rFonts w:ascii="Times New Roman" w:eastAsia="Times New Roman" w:hAnsi="Times New Roman" w:cs="Times New Roman"/>
          <w:bCs/>
          <w:color w:val="231F20"/>
          <w:sz w:val="40"/>
          <w:szCs w:val="40"/>
        </w:rPr>
        <w:t>Четверг</w:t>
      </w:r>
      <w:r w:rsidRPr="001524A6">
        <w:rPr>
          <w:rFonts w:ascii="Times New Roman" w:eastAsia="Times New Roman" w:hAnsi="Times New Roman" w:cs="Times New Roman"/>
          <w:bCs/>
          <w:color w:val="231F20"/>
          <w:sz w:val="40"/>
          <w:szCs w:val="40"/>
        </w:rPr>
        <w:t xml:space="preserve">  15.30 </w:t>
      </w:r>
    </w:p>
    <w:p w:rsidR="008E66DF" w:rsidRPr="001524A6" w:rsidRDefault="008E66DF" w:rsidP="008E66DF">
      <w:pPr>
        <w:shd w:val="clear" w:color="auto" w:fill="FFFFFF"/>
        <w:spacing w:after="0" w:line="360" w:lineRule="atLeast"/>
        <w:rPr>
          <w:rFonts w:ascii="Times New Roman" w:eastAsia="Times New Roman" w:hAnsi="Times New Roman" w:cs="Times New Roman"/>
          <w:bCs/>
          <w:i/>
          <w:iCs/>
          <w:color w:val="231F20"/>
          <w:sz w:val="40"/>
          <w:szCs w:val="40"/>
        </w:rPr>
      </w:pPr>
      <w:r w:rsidRPr="001524A6">
        <w:rPr>
          <w:rFonts w:ascii="Times New Roman" w:eastAsia="Times New Roman" w:hAnsi="Times New Roman" w:cs="Times New Roman"/>
          <w:bCs/>
          <w:i/>
          <w:iCs/>
          <w:color w:val="231F20"/>
          <w:sz w:val="40"/>
          <w:szCs w:val="40"/>
        </w:rPr>
        <w:t> </w:t>
      </w:r>
    </w:p>
    <w:p w:rsidR="001524A6" w:rsidRPr="001524A6" w:rsidRDefault="001524A6" w:rsidP="00D27CA0">
      <w:pPr>
        <w:shd w:val="clear" w:color="auto" w:fill="FFFFFF"/>
        <w:spacing w:after="0" w:line="360" w:lineRule="atLeast"/>
        <w:rPr>
          <w:rFonts w:ascii="Times New Roman" w:eastAsia="Times New Roman" w:hAnsi="Times New Roman" w:cs="Times New Roman"/>
          <w:bCs/>
          <w:i/>
          <w:iCs/>
          <w:color w:val="231F20"/>
          <w:sz w:val="40"/>
          <w:szCs w:val="40"/>
        </w:rPr>
      </w:pPr>
    </w:p>
    <w:p w:rsidR="001524A6" w:rsidRPr="001524A6" w:rsidRDefault="001524A6" w:rsidP="00D27CA0">
      <w:pPr>
        <w:shd w:val="clear" w:color="auto" w:fill="FFFFFF"/>
        <w:spacing w:after="0" w:line="360" w:lineRule="atLeast"/>
        <w:rPr>
          <w:rFonts w:ascii="Times New Roman" w:eastAsia="Times New Roman" w:hAnsi="Times New Roman" w:cs="Times New Roman"/>
          <w:bCs/>
          <w:i/>
          <w:iCs/>
          <w:color w:val="231F20"/>
          <w:sz w:val="40"/>
          <w:szCs w:val="40"/>
        </w:rPr>
      </w:pPr>
    </w:p>
    <w:p w:rsidR="001524A6" w:rsidRPr="001524A6" w:rsidRDefault="001524A6" w:rsidP="00D27CA0">
      <w:pPr>
        <w:shd w:val="clear" w:color="auto" w:fill="FFFFFF"/>
        <w:spacing w:after="0" w:line="360" w:lineRule="atLeast"/>
        <w:rPr>
          <w:rFonts w:ascii="Times New Roman" w:eastAsia="Times New Roman" w:hAnsi="Times New Roman" w:cs="Times New Roman"/>
          <w:bCs/>
          <w:i/>
          <w:iCs/>
          <w:color w:val="231F20"/>
          <w:sz w:val="40"/>
          <w:szCs w:val="40"/>
        </w:rPr>
      </w:pPr>
    </w:p>
    <w:p w:rsidR="001524A6" w:rsidRPr="001524A6" w:rsidRDefault="001524A6" w:rsidP="00D27CA0">
      <w:pPr>
        <w:shd w:val="clear" w:color="auto" w:fill="FFFFFF"/>
        <w:spacing w:after="0" w:line="360" w:lineRule="atLeast"/>
        <w:rPr>
          <w:rFonts w:ascii="Times New Roman" w:eastAsia="Times New Roman" w:hAnsi="Times New Roman" w:cs="Times New Roman"/>
          <w:bCs/>
          <w:i/>
          <w:iCs/>
          <w:color w:val="231F20"/>
          <w:sz w:val="40"/>
          <w:szCs w:val="40"/>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Default="001524A6" w:rsidP="00D27CA0">
      <w:pPr>
        <w:shd w:val="clear" w:color="auto" w:fill="FFFFFF"/>
        <w:spacing w:after="0" w:line="360" w:lineRule="atLeast"/>
        <w:rPr>
          <w:rFonts w:ascii="Times New Roman" w:eastAsia="Times New Roman" w:hAnsi="Times New Roman" w:cs="Times New Roman"/>
          <w:bCs/>
          <w:i/>
          <w:iCs/>
          <w:color w:val="231F20"/>
          <w:sz w:val="56"/>
          <w:szCs w:val="56"/>
        </w:rPr>
      </w:pPr>
    </w:p>
    <w:p w:rsidR="001524A6" w:rsidRPr="001524A6" w:rsidRDefault="001524A6" w:rsidP="00D27CA0">
      <w:pPr>
        <w:shd w:val="clear" w:color="auto" w:fill="FFFFFF"/>
        <w:spacing w:after="0" w:line="360" w:lineRule="atLeast"/>
        <w:rPr>
          <w:rFonts w:ascii="Times New Roman" w:eastAsia="Times New Roman" w:hAnsi="Times New Roman" w:cs="Times New Roman"/>
          <w:color w:val="231F20"/>
          <w:sz w:val="56"/>
          <w:szCs w:val="56"/>
        </w:rPr>
      </w:pPr>
    </w:p>
    <w:p w:rsidR="001524A6" w:rsidRPr="001524A6" w:rsidRDefault="001524A6" w:rsidP="001524A6">
      <w:pPr>
        <w:shd w:val="clear" w:color="auto" w:fill="FFFFFF"/>
        <w:spacing w:after="0" w:line="360" w:lineRule="atLeast"/>
        <w:jc w:val="center"/>
        <w:rPr>
          <w:rFonts w:ascii="Times New Roman" w:eastAsia="Times New Roman" w:hAnsi="Times New Roman" w:cs="Times New Roman"/>
          <w:b/>
          <w:bCs/>
          <w:i/>
          <w:iCs/>
          <w:color w:val="231F20"/>
          <w:sz w:val="40"/>
          <w:szCs w:val="40"/>
        </w:rPr>
      </w:pPr>
      <w:r w:rsidRPr="001524A6">
        <w:rPr>
          <w:rFonts w:ascii="Times New Roman" w:eastAsia="Times New Roman" w:hAnsi="Times New Roman" w:cs="Times New Roman"/>
          <w:b/>
          <w:bCs/>
          <w:i/>
          <w:iCs/>
          <w:color w:val="231F20"/>
          <w:sz w:val="40"/>
          <w:szCs w:val="40"/>
        </w:rPr>
        <w:t>Перспективное планирование</w:t>
      </w:r>
    </w:p>
    <w:p w:rsidR="001524A6" w:rsidRPr="001524A6" w:rsidRDefault="001524A6" w:rsidP="003A7123">
      <w:pPr>
        <w:shd w:val="clear" w:color="auto" w:fill="FFFFFF"/>
        <w:spacing w:after="0" w:line="360" w:lineRule="atLeast"/>
        <w:jc w:val="both"/>
        <w:rPr>
          <w:rFonts w:ascii="Times New Roman" w:eastAsia="Times New Roman" w:hAnsi="Times New Roman" w:cs="Times New Roman"/>
          <w:b/>
          <w:bCs/>
          <w:iCs/>
          <w:color w:val="231F20"/>
          <w:sz w:val="28"/>
          <w:szCs w:val="28"/>
          <w:u w:val="single"/>
        </w:rPr>
      </w:pPr>
      <w:r>
        <w:rPr>
          <w:rFonts w:ascii="Times New Roman" w:eastAsia="Times New Roman" w:hAnsi="Times New Roman" w:cs="Times New Roman"/>
          <w:b/>
          <w:bCs/>
          <w:iCs/>
          <w:color w:val="231F20"/>
          <w:sz w:val="28"/>
          <w:szCs w:val="28"/>
          <w:u w:val="single"/>
        </w:rPr>
        <w:t>Ок</w:t>
      </w:r>
      <w:r w:rsidRPr="001524A6">
        <w:rPr>
          <w:rFonts w:ascii="Times New Roman" w:eastAsia="Times New Roman" w:hAnsi="Times New Roman" w:cs="Times New Roman"/>
          <w:b/>
          <w:bCs/>
          <w:iCs/>
          <w:color w:val="231F20"/>
          <w:sz w:val="28"/>
          <w:szCs w:val="28"/>
          <w:u w:val="single"/>
        </w:rPr>
        <w:t>тябрь</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Подводная лодка из винограда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Возьмите стакан со свежей газированной водой или </w:t>
      </w:r>
      <w:proofErr w:type="gramStart"/>
      <w:r w:rsidRPr="001524A6">
        <w:rPr>
          <w:rFonts w:ascii="Times New Roman" w:eastAsia="Times New Roman" w:hAnsi="Times New Roman" w:cs="Times New Roman"/>
          <w:color w:val="231F20"/>
          <w:sz w:val="28"/>
          <w:szCs w:val="28"/>
        </w:rPr>
        <w:t>лимонадом</w:t>
      </w:r>
      <w:proofErr w:type="gramEnd"/>
      <w:r w:rsidRPr="001524A6">
        <w:rPr>
          <w:rFonts w:ascii="Times New Roman" w:eastAsia="Times New Roman" w:hAnsi="Times New Roman" w:cs="Times New Roman"/>
          <w:color w:val="231F20"/>
          <w:sz w:val="28"/>
          <w:szCs w:val="28"/>
        </w:rPr>
        <w:t xml:space="preserve"> и бросьте в нее виноградинку. Она чуть тяжелее воды и опустится на дно. Но на нее </w:t>
      </w:r>
      <w:proofErr w:type="gramStart"/>
      <w:r w:rsidRPr="001524A6">
        <w:rPr>
          <w:rFonts w:ascii="Times New Roman" w:eastAsia="Times New Roman" w:hAnsi="Times New Roman" w:cs="Times New Roman"/>
          <w:color w:val="231F20"/>
          <w:sz w:val="28"/>
          <w:szCs w:val="28"/>
        </w:rPr>
        <w:t>тут</w:t>
      </w:r>
      <w:proofErr w:type="gramEnd"/>
      <w:r w:rsidRPr="001524A6">
        <w:rPr>
          <w:rFonts w:ascii="Times New Roman" w:eastAsia="Times New Roman" w:hAnsi="Times New Roman" w:cs="Times New Roman"/>
          <w:color w:val="231F20"/>
          <w:sz w:val="28"/>
          <w:szCs w:val="28"/>
        </w:rPr>
        <w:t xml:space="preserve"> же начнут садиться пузырьки газа, похожие на маленькие воздушные шарики. Вскоре их станет так много, что виноградинка всплывет.</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Подводная лодка из яйца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Возьмите 3 банки: две пол-литровые и одну литровую. Одну банку наполните чистой водой и опустите в нее сырое яйцо. Оно утонет. 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Как достать монету из воды, не замочив рук?</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Как выйти сухим из воды?</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w:t>
      </w:r>
      <w:r w:rsidRPr="001524A6">
        <w:rPr>
          <w:rFonts w:ascii="Times New Roman" w:eastAsia="Times New Roman" w:hAnsi="Times New Roman" w:cs="Times New Roman"/>
          <w:color w:val="231F20"/>
          <w:sz w:val="28"/>
          <w:szCs w:val="28"/>
        </w:rPr>
        <w:lastRenderedPageBreak/>
        <w:t>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Цветы лотоса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Естественная лупа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Если вам понадобилось разглядеть какое-либо маленькое существо, например паука, комара или муху, сделать это очень просто.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Водяной подсвечник</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1524A6">
        <w:rPr>
          <w:rFonts w:ascii="Times New Roman" w:eastAsia="Times New Roman" w:hAnsi="Times New Roman" w:cs="Times New Roman"/>
          <w:color w:val="231F20"/>
          <w:sz w:val="28"/>
          <w:szCs w:val="28"/>
        </w:rPr>
        <w:t>И</w:t>
      </w:r>
      <w:proofErr w:type="gramEnd"/>
      <w:r w:rsidRPr="001524A6">
        <w:rPr>
          <w:rFonts w:ascii="Times New Roman" w:eastAsia="Times New Roman" w:hAnsi="Times New Roman" w:cs="Times New Roman"/>
          <w:color w:val="231F20"/>
          <w:sz w:val="28"/>
          <w:szCs w:val="28"/>
        </w:rPr>
        <w:t xml:space="preserve"> кроме того, свеча в таком подсвечнике никогда не будет причиной пожара. Фитиль будет погашен водой.</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Как добыть воду для питья?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w:t>
      </w:r>
      <w:r w:rsidRPr="001524A6">
        <w:rPr>
          <w:rFonts w:ascii="Times New Roman" w:eastAsia="Times New Roman" w:hAnsi="Times New Roman" w:cs="Times New Roman"/>
          <w:color w:val="231F20"/>
          <w:sz w:val="28"/>
          <w:szCs w:val="28"/>
        </w:rPr>
        <w:lastRenderedPageBreak/>
        <w:t>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 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w:t>
      </w:r>
      <w:r w:rsidR="001524A6">
        <w:rPr>
          <w:rFonts w:ascii="Times New Roman" w:eastAsia="Times New Roman" w:hAnsi="Times New Roman" w:cs="Times New Roman"/>
          <w:color w:val="231F20"/>
          <w:sz w:val="28"/>
          <w:szCs w:val="28"/>
        </w:rPr>
        <w:t xml:space="preserve"> </w:t>
      </w:r>
      <w:r w:rsidRPr="001524A6">
        <w:rPr>
          <w:rFonts w:ascii="Times New Roman" w:eastAsia="Times New Roman" w:hAnsi="Times New Roman" w:cs="Times New Roman"/>
          <w:color w:val="231F20"/>
          <w:sz w:val="28"/>
          <w:szCs w:val="28"/>
        </w:rPr>
        <w:t>камень.  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1524A6" w:rsidRDefault="001524A6" w:rsidP="003A7123">
      <w:pPr>
        <w:shd w:val="clear" w:color="auto" w:fill="FFFFFF"/>
        <w:spacing w:after="0" w:line="360" w:lineRule="atLeast"/>
        <w:jc w:val="both"/>
        <w:rPr>
          <w:rFonts w:ascii="Times New Roman" w:eastAsia="Times New Roman" w:hAnsi="Times New Roman" w:cs="Times New Roman"/>
          <w:b/>
          <w:bCs/>
          <w:i/>
          <w:iCs/>
          <w:color w:val="231F20"/>
          <w:sz w:val="28"/>
          <w:szCs w:val="28"/>
        </w:rPr>
      </w:pPr>
    </w:p>
    <w:p w:rsidR="001524A6" w:rsidRPr="001524A6" w:rsidRDefault="001524A6" w:rsidP="003A7123">
      <w:pPr>
        <w:shd w:val="clear" w:color="auto" w:fill="FFFFFF"/>
        <w:spacing w:after="0" w:line="360" w:lineRule="atLeast"/>
        <w:jc w:val="both"/>
        <w:rPr>
          <w:rFonts w:ascii="Times New Roman" w:eastAsia="Times New Roman" w:hAnsi="Times New Roman" w:cs="Times New Roman"/>
          <w:b/>
          <w:bCs/>
          <w:i/>
          <w:iCs/>
          <w:color w:val="231F20"/>
          <w:sz w:val="28"/>
          <w:szCs w:val="28"/>
          <w:u w:val="single"/>
        </w:rPr>
      </w:pPr>
      <w:r w:rsidRPr="001524A6">
        <w:rPr>
          <w:rFonts w:ascii="Times New Roman" w:eastAsia="Times New Roman" w:hAnsi="Times New Roman" w:cs="Times New Roman"/>
          <w:b/>
          <w:bCs/>
          <w:i/>
          <w:iCs/>
          <w:color w:val="231F20"/>
          <w:sz w:val="28"/>
          <w:szCs w:val="28"/>
          <w:u w:val="single"/>
        </w:rPr>
        <w:t>Ноябрь</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Чудесные спички</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w:t>
      </w:r>
      <w:r w:rsidR="001524A6">
        <w:rPr>
          <w:rFonts w:ascii="Times New Roman" w:eastAsia="Times New Roman" w:hAnsi="Times New Roman" w:cs="Times New Roman"/>
          <w:color w:val="231F20"/>
          <w:sz w:val="28"/>
          <w:szCs w:val="28"/>
        </w:rPr>
        <w:t>ют звезду.  </w:t>
      </w:r>
      <w:r w:rsidRPr="001524A6">
        <w:rPr>
          <w:rFonts w:ascii="Times New Roman" w:eastAsia="Times New Roman" w:hAnsi="Times New Roman" w:cs="Times New Roman"/>
          <w:color w:val="231F20"/>
          <w:sz w:val="28"/>
          <w:szCs w:val="28"/>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Умывальников начальник. Сделать умывальник - это просто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Малыши имеют одну особенность: они испачкаются всегда, когда к тому есть хоть малейшая возможность. И целый день водить ребенка домой умываться </w:t>
      </w:r>
      <w:proofErr w:type="gramStart"/>
      <w:r w:rsidRPr="001524A6">
        <w:rPr>
          <w:rFonts w:ascii="Times New Roman" w:eastAsia="Times New Roman" w:hAnsi="Times New Roman" w:cs="Times New Roman"/>
          <w:color w:val="231F20"/>
          <w:sz w:val="28"/>
          <w:szCs w:val="28"/>
        </w:rPr>
        <w:t>довольно хлопотно</w:t>
      </w:r>
      <w:proofErr w:type="gramEnd"/>
      <w:r w:rsidRPr="001524A6">
        <w:rPr>
          <w:rFonts w:ascii="Times New Roman" w:eastAsia="Times New Roman" w:hAnsi="Times New Roman" w:cs="Times New Roman"/>
          <w:color w:val="231F20"/>
          <w:sz w:val="28"/>
          <w:szCs w:val="28"/>
        </w:rPr>
        <w:t>, к тому же дети не всегда хотят уходить с улицы. Решить этот вопрос очень просто. Сделайте вместе с ребенком простой умывальник.</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Куда делись чернила? Превращения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lastRenderedPageBreak/>
        <w:t>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Она посветлеет на глазах. Дело в том, что уголь впитывает своей поверхностью молекулы красителя и его уже и не видно.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Делаем облако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Рукам своим не верю</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Приготовьте три миски с водой: одну - с холодной, другую - с комнатной, третью - </w:t>
      </w:r>
      <w:proofErr w:type="gramStart"/>
      <w:r w:rsidRPr="001524A6">
        <w:rPr>
          <w:rFonts w:ascii="Times New Roman" w:eastAsia="Times New Roman" w:hAnsi="Times New Roman" w:cs="Times New Roman"/>
          <w:color w:val="231F20"/>
          <w:sz w:val="28"/>
          <w:szCs w:val="28"/>
        </w:rPr>
        <w:t>с</w:t>
      </w:r>
      <w:proofErr w:type="gramEnd"/>
      <w:r w:rsidRPr="001524A6">
        <w:rPr>
          <w:rFonts w:ascii="Times New Roman" w:eastAsia="Times New Roman" w:hAnsi="Times New Roman" w:cs="Times New Roman"/>
          <w:color w:val="231F20"/>
          <w:sz w:val="28"/>
          <w:szCs w:val="28"/>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Всасывание воды</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Своды и тоннели</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w:t>
      </w:r>
      <w:r w:rsidRPr="001524A6">
        <w:rPr>
          <w:rFonts w:ascii="Times New Roman" w:eastAsia="Times New Roman" w:hAnsi="Times New Roman" w:cs="Times New Roman"/>
          <w:color w:val="231F20"/>
          <w:sz w:val="28"/>
          <w:szCs w:val="28"/>
        </w:rPr>
        <w:lastRenderedPageBreak/>
        <w:t>образуют предохранительные своды. Насекомые, попавшие в песок, выбираются из-под толстого слоя целыми и невредимыми.</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Всем поровну</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Возьмите обычную </w:t>
      </w:r>
      <w:proofErr w:type="gramStart"/>
      <w:r w:rsidRPr="001524A6">
        <w:rPr>
          <w:rFonts w:ascii="Times New Roman" w:eastAsia="Times New Roman" w:hAnsi="Times New Roman" w:cs="Times New Roman"/>
          <w:color w:val="231F20"/>
          <w:sz w:val="28"/>
          <w:szCs w:val="28"/>
        </w:rPr>
        <w:t>вешалку-плечики</w:t>
      </w:r>
      <w:proofErr w:type="gramEnd"/>
      <w:r w:rsidRPr="001524A6">
        <w:rPr>
          <w:rFonts w:ascii="Times New Roman" w:eastAsia="Times New Roman" w:hAnsi="Times New Roman" w:cs="Times New Roman"/>
          <w:color w:val="231F20"/>
          <w:sz w:val="28"/>
          <w:szCs w:val="28"/>
        </w:rPr>
        <w:t>,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1524A6" w:rsidRPr="001524A6" w:rsidRDefault="00D27CA0" w:rsidP="003A7123">
      <w:pPr>
        <w:shd w:val="clear" w:color="auto" w:fill="FFFFFF"/>
        <w:spacing w:after="0" w:line="360" w:lineRule="atLeast"/>
        <w:jc w:val="both"/>
        <w:rPr>
          <w:rFonts w:ascii="Times New Roman" w:eastAsia="Times New Roman" w:hAnsi="Times New Roman" w:cs="Times New Roman"/>
          <w:b/>
          <w:bCs/>
          <w:color w:val="231F20"/>
          <w:sz w:val="28"/>
          <w:szCs w:val="28"/>
          <w:u w:val="single"/>
        </w:rPr>
      </w:pPr>
      <w:r w:rsidRPr="001524A6">
        <w:rPr>
          <w:rFonts w:ascii="Times New Roman" w:eastAsia="Times New Roman" w:hAnsi="Times New Roman" w:cs="Times New Roman"/>
          <w:b/>
          <w:bCs/>
          <w:color w:val="231F20"/>
          <w:sz w:val="28"/>
          <w:szCs w:val="28"/>
          <w:u w:val="single"/>
        </w:rPr>
        <w:t> </w:t>
      </w:r>
      <w:r w:rsidR="001524A6" w:rsidRPr="001524A6">
        <w:rPr>
          <w:rFonts w:ascii="Times New Roman" w:eastAsia="Times New Roman" w:hAnsi="Times New Roman" w:cs="Times New Roman"/>
          <w:b/>
          <w:bCs/>
          <w:color w:val="231F20"/>
          <w:sz w:val="28"/>
          <w:szCs w:val="28"/>
          <w:u w:val="single"/>
        </w:rPr>
        <w:t>Декабрь</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Послушное и непослушное яйцо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Сначала попробуйте поставить целое сырое яйцо на тупой или острый конец. Потом приступайте к эксперименту.</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Чтобы сделать "</w:t>
      </w:r>
      <w:proofErr w:type="spellStart"/>
      <w:r w:rsidRPr="001524A6">
        <w:rPr>
          <w:rFonts w:ascii="Times New Roman" w:eastAsia="Times New Roman" w:hAnsi="Times New Roman" w:cs="Times New Roman"/>
          <w:color w:val="231F20"/>
          <w:sz w:val="28"/>
          <w:szCs w:val="28"/>
        </w:rPr>
        <w:t>ваньку-встаньку</w:t>
      </w:r>
      <w:proofErr w:type="spellEnd"/>
      <w:r w:rsidRPr="001524A6">
        <w:rPr>
          <w:rFonts w:ascii="Times New Roman" w:eastAsia="Times New Roman" w:hAnsi="Times New Roman" w:cs="Times New Roman"/>
          <w:color w:val="231F20"/>
          <w:sz w:val="28"/>
          <w:szCs w:val="28"/>
        </w:rPr>
        <w:t>"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Неваляшку невозможно будет уложить. Послушное же яйцо будет стоять и на столе, и на краю стакана, и на ручке ножа.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Если ваш ребенок захочет, пусть разрисует оба яйца или приклеит им смешные рожицы.</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Вареное или сырое?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lastRenderedPageBreak/>
        <w:t>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"Стой, руки вверх!"</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1524A6">
        <w:rPr>
          <w:rFonts w:ascii="Times New Roman" w:eastAsia="Times New Roman" w:hAnsi="Times New Roman" w:cs="Times New Roman"/>
          <w:color w:val="231F20"/>
          <w:sz w:val="28"/>
          <w:szCs w:val="28"/>
        </w:rPr>
        <w:t>незавинчивающейся</w:t>
      </w:r>
      <w:proofErr w:type="spellEnd"/>
      <w:r w:rsidRPr="001524A6">
        <w:rPr>
          <w:rFonts w:ascii="Times New Roman" w:eastAsia="Times New Roman" w:hAnsi="Times New Roman" w:cs="Times New Roman"/>
          <w:color w:val="231F20"/>
          <w:sz w:val="28"/>
          <w:szCs w:val="28"/>
        </w:rPr>
        <w:t>).</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"Волшебные зеркала" или 1? 3? 5?</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Поставьте два зеркала под углом больше чем 90°. В угол положите одно яблоко.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Другими словами, чем меньше угол сближения зеркал, тем больше отразится предметов.</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Как оттереть зеленую от травы коленку?</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lastRenderedPageBreak/>
        <w:t>       Этот опыт будет полезен в жизни. Например, если ребенок нечаянно запачкал колени или руки травой, то оттереть их можно спиртом или одеколоном.</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Куда делся запах?</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Возьмите кукурузные палочки, положите их в банку, в которую заранее </w:t>
      </w:r>
      <w:proofErr w:type="gramStart"/>
      <w:r w:rsidRPr="001524A6">
        <w:rPr>
          <w:rFonts w:ascii="Times New Roman" w:eastAsia="Times New Roman" w:hAnsi="Times New Roman" w:cs="Times New Roman"/>
          <w:color w:val="231F20"/>
          <w:sz w:val="28"/>
          <w:szCs w:val="28"/>
        </w:rPr>
        <w:t>был</w:t>
      </w:r>
      <w:proofErr w:type="gramEnd"/>
      <w:r w:rsidRPr="001524A6">
        <w:rPr>
          <w:rFonts w:ascii="Times New Roman" w:eastAsia="Times New Roman" w:hAnsi="Times New Roman" w:cs="Times New Roman"/>
          <w:color w:val="231F20"/>
          <w:sz w:val="28"/>
          <w:szCs w:val="28"/>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Что такое упругость?</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Возьмите в одну руку небольшой резиновый мячик, а в другую - такой же по размеру шарик из пластилина. Бросьте их на пол с одинаковой высоты.</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А пластилиновый или деревянный шарик не упругий. Скажите ребенку: "Я буду прикасаться рукой к твоей головке, а ты коленки не сгибай, будь не упругий".</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Понятие об электрических зарядах</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lastRenderedPageBreak/>
        <w:t>     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1524A6" w:rsidRPr="001524A6" w:rsidRDefault="001524A6" w:rsidP="003A7123">
      <w:pPr>
        <w:shd w:val="clear" w:color="auto" w:fill="FFFFFF"/>
        <w:spacing w:after="0" w:line="360" w:lineRule="atLeast"/>
        <w:jc w:val="both"/>
        <w:rPr>
          <w:rFonts w:ascii="Times New Roman" w:eastAsia="Times New Roman" w:hAnsi="Times New Roman" w:cs="Times New Roman"/>
          <w:b/>
          <w:bCs/>
          <w:i/>
          <w:iCs/>
          <w:color w:val="231F20"/>
          <w:sz w:val="28"/>
          <w:szCs w:val="28"/>
          <w:u w:val="single"/>
        </w:rPr>
      </w:pPr>
      <w:r w:rsidRPr="001524A6">
        <w:rPr>
          <w:rFonts w:ascii="Times New Roman" w:eastAsia="Times New Roman" w:hAnsi="Times New Roman" w:cs="Times New Roman"/>
          <w:b/>
          <w:bCs/>
          <w:i/>
          <w:iCs/>
          <w:color w:val="231F20"/>
          <w:sz w:val="28"/>
          <w:szCs w:val="28"/>
          <w:u w:val="single"/>
        </w:rPr>
        <w:t>Январь</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Танцующая фольга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Полоски начнут "танцевать". Это притягиваются друг к другу положительные и отрицательные электрические заряды.</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Вися на голове, или Можно ли висеть на голове?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Сделайте легкий волчок из картона, насадив его на тонкую палочку. </w:t>
      </w:r>
      <w:proofErr w:type="gramStart"/>
      <w:r w:rsidRPr="001524A6">
        <w:rPr>
          <w:rFonts w:ascii="Times New Roman" w:eastAsia="Times New Roman" w:hAnsi="Times New Roman" w:cs="Times New Roman"/>
          <w:color w:val="231F20"/>
          <w:sz w:val="28"/>
          <w:szCs w:val="28"/>
        </w:rPr>
        <w:t>Нижний конец палочки заострите, а в верхний воткните портновскую булавку (с металлической, а не пластмассовой головкой) поглубже, чтобы была видна только головка.</w:t>
      </w:r>
      <w:proofErr w:type="gramEnd"/>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Секретное письмо</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1524A6">
        <w:rPr>
          <w:rFonts w:ascii="Times New Roman" w:eastAsia="Times New Roman" w:hAnsi="Times New Roman" w:cs="Times New Roman"/>
          <w:color w:val="231F20"/>
          <w:sz w:val="28"/>
          <w:szCs w:val="28"/>
        </w:rPr>
        <w:t>невидимое</w:t>
      </w:r>
      <w:proofErr w:type="gramEnd"/>
      <w:r w:rsidRPr="001524A6">
        <w:rPr>
          <w:rFonts w:ascii="Times New Roman" w:eastAsia="Times New Roman" w:hAnsi="Times New Roman" w:cs="Times New Roman"/>
          <w:color w:val="231F20"/>
          <w:sz w:val="28"/>
          <w:szCs w:val="28"/>
        </w:rPr>
        <w:t xml:space="preserve"> превращается в видимое. Импровизированные чернила вскипят, буквы потемнеют, и секретное письмо можно будет прочитать.</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По следам Шерлока Холмса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1524A6" w:rsidRDefault="001524A6" w:rsidP="003A7123">
      <w:pPr>
        <w:shd w:val="clear" w:color="auto" w:fill="FFFFFF"/>
        <w:spacing w:after="0" w:line="360" w:lineRule="atLeast"/>
        <w:jc w:val="both"/>
        <w:rPr>
          <w:rFonts w:ascii="Times New Roman" w:eastAsia="Times New Roman" w:hAnsi="Times New Roman" w:cs="Times New Roman"/>
          <w:b/>
          <w:bCs/>
          <w:i/>
          <w:iCs/>
          <w:color w:val="231F20"/>
          <w:sz w:val="28"/>
          <w:szCs w:val="28"/>
        </w:rPr>
      </w:pPr>
      <w:r w:rsidRPr="001524A6">
        <w:rPr>
          <w:rFonts w:ascii="Times New Roman" w:eastAsia="Times New Roman" w:hAnsi="Times New Roman" w:cs="Times New Roman"/>
          <w:b/>
          <w:bCs/>
          <w:i/>
          <w:iCs/>
          <w:color w:val="231F20"/>
          <w:sz w:val="28"/>
          <w:szCs w:val="28"/>
          <w:u w:val="single"/>
        </w:rPr>
        <w:t>Февраль</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Вдвоем веселее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lastRenderedPageBreak/>
        <w:t>     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 xml:space="preserve">Тайный похититель варенья. А может, это </w:t>
      </w:r>
      <w:proofErr w:type="spellStart"/>
      <w:r w:rsidRPr="001524A6">
        <w:rPr>
          <w:rFonts w:ascii="Times New Roman" w:eastAsia="Times New Roman" w:hAnsi="Times New Roman" w:cs="Times New Roman"/>
          <w:b/>
          <w:bCs/>
          <w:i/>
          <w:iCs/>
          <w:color w:val="231F20"/>
          <w:sz w:val="28"/>
          <w:szCs w:val="28"/>
        </w:rPr>
        <w:t>Карлсон</w:t>
      </w:r>
      <w:proofErr w:type="spellEnd"/>
      <w:r w:rsidRPr="001524A6">
        <w:rPr>
          <w:rFonts w:ascii="Times New Roman" w:eastAsia="Times New Roman" w:hAnsi="Times New Roman" w:cs="Times New Roman"/>
          <w:b/>
          <w:bCs/>
          <w:i/>
          <w:iCs/>
          <w:color w:val="231F20"/>
          <w:sz w:val="28"/>
          <w:szCs w:val="28"/>
        </w:rPr>
        <w:t>?</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1524A6">
        <w:rPr>
          <w:rFonts w:ascii="Times New Roman" w:eastAsia="Times New Roman" w:hAnsi="Times New Roman" w:cs="Times New Roman"/>
          <w:color w:val="231F20"/>
          <w:sz w:val="28"/>
          <w:szCs w:val="28"/>
        </w:rPr>
        <w:t>Карлосон</w:t>
      </w:r>
      <w:proofErr w:type="spellEnd"/>
      <w:r w:rsidRPr="001524A6">
        <w:rPr>
          <w:rFonts w:ascii="Times New Roman" w:eastAsia="Times New Roman" w:hAnsi="Times New Roman" w:cs="Times New Roman"/>
          <w:color w:val="231F20"/>
          <w:sz w:val="28"/>
          <w:szCs w:val="28"/>
        </w:rPr>
        <w:t>?</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Необычное рисование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Дайте ребенку кусочек чистой светлой однотонной ткани (белой, </w:t>
      </w:r>
      <w:proofErr w:type="spellStart"/>
      <w:r w:rsidRPr="001524A6">
        <w:rPr>
          <w:rFonts w:ascii="Times New Roman" w:eastAsia="Times New Roman" w:hAnsi="Times New Roman" w:cs="Times New Roman"/>
          <w:color w:val="231F20"/>
          <w:sz w:val="28"/>
          <w:szCs w:val="28"/>
        </w:rPr>
        <w:t>голубой</w:t>
      </w:r>
      <w:proofErr w:type="spellEnd"/>
      <w:r w:rsidRPr="001524A6">
        <w:rPr>
          <w:rFonts w:ascii="Times New Roman" w:eastAsia="Times New Roman" w:hAnsi="Times New Roman" w:cs="Times New Roman"/>
          <w:color w:val="231F20"/>
          <w:sz w:val="28"/>
          <w:szCs w:val="28"/>
        </w:rPr>
        <w:t xml:space="preserve">, </w:t>
      </w:r>
      <w:proofErr w:type="spellStart"/>
      <w:r w:rsidRPr="001524A6">
        <w:rPr>
          <w:rFonts w:ascii="Times New Roman" w:eastAsia="Times New Roman" w:hAnsi="Times New Roman" w:cs="Times New Roman"/>
          <w:color w:val="231F20"/>
          <w:sz w:val="28"/>
          <w:szCs w:val="28"/>
        </w:rPr>
        <w:t>розовой</w:t>
      </w:r>
      <w:proofErr w:type="spellEnd"/>
      <w:r w:rsidRPr="001524A6">
        <w:rPr>
          <w:rFonts w:ascii="Times New Roman" w:eastAsia="Times New Roman" w:hAnsi="Times New Roman" w:cs="Times New Roman"/>
          <w:color w:val="231F20"/>
          <w:sz w:val="28"/>
          <w:szCs w:val="28"/>
        </w:rPr>
        <w:t>, светло-зеленой)</w:t>
      </w:r>
      <w:proofErr w:type="gramStart"/>
      <w:r w:rsidRPr="001524A6">
        <w:rPr>
          <w:rFonts w:ascii="Times New Roman" w:eastAsia="Times New Roman" w:hAnsi="Times New Roman" w:cs="Times New Roman"/>
          <w:color w:val="231F20"/>
          <w:sz w:val="28"/>
          <w:szCs w:val="28"/>
        </w:rPr>
        <w:t>.Н</w:t>
      </w:r>
      <w:proofErr w:type="gramEnd"/>
      <w:r w:rsidRPr="001524A6">
        <w:rPr>
          <w:rFonts w:ascii="Times New Roman" w:eastAsia="Times New Roman" w:hAnsi="Times New Roman" w:cs="Times New Roman"/>
          <w:color w:val="231F20"/>
          <w:sz w:val="28"/>
          <w:szCs w:val="28"/>
        </w:rPr>
        <w:t xml:space="preserve">арвите лепестков от разных цветов: желтых, оранжевых, красных, синих, </w:t>
      </w:r>
      <w:proofErr w:type="spellStart"/>
      <w:r w:rsidRPr="001524A6">
        <w:rPr>
          <w:rFonts w:ascii="Times New Roman" w:eastAsia="Times New Roman" w:hAnsi="Times New Roman" w:cs="Times New Roman"/>
          <w:color w:val="231F20"/>
          <w:sz w:val="28"/>
          <w:szCs w:val="28"/>
        </w:rPr>
        <w:t>голубых</w:t>
      </w:r>
      <w:proofErr w:type="spellEnd"/>
      <w:r w:rsidRPr="001524A6">
        <w:rPr>
          <w:rFonts w:ascii="Times New Roman" w:eastAsia="Times New Roman" w:hAnsi="Times New Roman" w:cs="Times New Roman"/>
          <w:color w:val="231F20"/>
          <w:sz w:val="28"/>
          <w:szCs w:val="28"/>
        </w:rPr>
        <w:t xml:space="preserve">, а также зеленых листьев разного оттенка. Только помните, что некоторые растения ядовиты, например аконит. Набросайте эту смесь на ткань, положенную на разделочную доску. Вы </w:t>
      </w:r>
      <w:proofErr w:type="gramStart"/>
      <w:r w:rsidRPr="001524A6">
        <w:rPr>
          <w:rFonts w:ascii="Times New Roman" w:eastAsia="Times New Roman" w:hAnsi="Times New Roman" w:cs="Times New Roman"/>
          <w:color w:val="231F20"/>
          <w:sz w:val="28"/>
          <w:szCs w:val="28"/>
        </w:rPr>
        <w:t>можете</w:t>
      </w:r>
      <w:proofErr w:type="gramEnd"/>
      <w:r w:rsidRPr="001524A6">
        <w:rPr>
          <w:rFonts w:ascii="Times New Roman" w:eastAsia="Times New Roman" w:hAnsi="Times New Roman" w:cs="Times New Roman"/>
          <w:color w:val="231F20"/>
          <w:sz w:val="28"/>
          <w:szCs w:val="28"/>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Получился прекрасный подарок маме и бабушке.</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Тонет, не тонет.</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 ванночку с водой опускаем различные по весу предметы. (Выталкивает более легкие предметы)</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Цветы лотоса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Делаем цветок из бумаги, лепестки закручиваем к центру, опускаем в воду, цветы распускаются. (Бумага намокает, </w:t>
      </w:r>
      <w:proofErr w:type="gramStart"/>
      <w:r w:rsidRPr="001524A6">
        <w:rPr>
          <w:rFonts w:ascii="Times New Roman" w:eastAsia="Times New Roman" w:hAnsi="Times New Roman" w:cs="Times New Roman"/>
          <w:color w:val="231F20"/>
          <w:sz w:val="28"/>
          <w:szCs w:val="28"/>
        </w:rPr>
        <w:t>становится тяжелее и лепестки распускаются</w:t>
      </w:r>
      <w:proofErr w:type="gramEnd"/>
      <w:r w:rsidRPr="001524A6">
        <w:rPr>
          <w:rFonts w:ascii="Times New Roman" w:eastAsia="Times New Roman" w:hAnsi="Times New Roman" w:cs="Times New Roman"/>
          <w:color w:val="231F20"/>
          <w:sz w:val="28"/>
          <w:szCs w:val="28"/>
        </w:rPr>
        <w:t>)</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u w:val="single"/>
        </w:rPr>
      </w:pPr>
      <w:r w:rsidRPr="001524A6">
        <w:rPr>
          <w:rFonts w:ascii="Times New Roman" w:eastAsia="Times New Roman" w:hAnsi="Times New Roman" w:cs="Times New Roman"/>
          <w:b/>
          <w:bCs/>
          <w:i/>
          <w:iCs/>
          <w:color w:val="231F20"/>
          <w:sz w:val="28"/>
          <w:szCs w:val="28"/>
        </w:rPr>
        <w:t> </w:t>
      </w:r>
      <w:r w:rsidR="001524A6" w:rsidRPr="001524A6">
        <w:rPr>
          <w:rFonts w:ascii="Times New Roman" w:eastAsia="Times New Roman" w:hAnsi="Times New Roman" w:cs="Times New Roman"/>
          <w:b/>
          <w:bCs/>
          <w:i/>
          <w:iCs/>
          <w:color w:val="231F20"/>
          <w:sz w:val="28"/>
          <w:szCs w:val="28"/>
          <w:u w:val="single"/>
        </w:rPr>
        <w:t>Март</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Чудесные спички.</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lastRenderedPageBreak/>
        <w:t xml:space="preserve">   Надломить спички </w:t>
      </w:r>
      <w:proofErr w:type="gramStart"/>
      <w:r w:rsidRPr="001524A6">
        <w:rPr>
          <w:rFonts w:ascii="Times New Roman" w:eastAsia="Times New Roman" w:hAnsi="Times New Roman" w:cs="Times New Roman"/>
          <w:color w:val="231F20"/>
          <w:sz w:val="28"/>
          <w:szCs w:val="28"/>
        </w:rPr>
        <w:t>по середине</w:t>
      </w:r>
      <w:proofErr w:type="gramEnd"/>
      <w:r w:rsidRPr="001524A6">
        <w:rPr>
          <w:rFonts w:ascii="Times New Roman" w:eastAsia="Times New Roman" w:hAnsi="Times New Roman" w:cs="Times New Roman"/>
          <w:color w:val="231F20"/>
          <w:sz w:val="28"/>
          <w:szCs w:val="28"/>
        </w:rPr>
        <w:t xml:space="preserve">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Капля шар.</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 Можно ли склеить бумагу водой?</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w:t>
      </w:r>
      <w:proofErr w:type="gramStart"/>
      <w:r w:rsidRPr="001524A6">
        <w:rPr>
          <w:rFonts w:ascii="Times New Roman" w:eastAsia="Times New Roman" w:hAnsi="Times New Roman" w:cs="Times New Roman"/>
          <w:color w:val="231F20"/>
          <w:sz w:val="28"/>
          <w:szCs w:val="28"/>
        </w:rPr>
        <w:t>Берем два листа бумаги двигаем</w:t>
      </w:r>
      <w:proofErr w:type="gramEnd"/>
      <w:r w:rsidRPr="001524A6">
        <w:rPr>
          <w:rFonts w:ascii="Times New Roman" w:eastAsia="Times New Roman" w:hAnsi="Times New Roman" w:cs="Times New Roman"/>
          <w:color w:val="231F20"/>
          <w:sz w:val="28"/>
          <w:szCs w:val="28"/>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Чем пахнет вода.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     Даем три стакана воды с сахаром, солью, </w:t>
      </w:r>
      <w:proofErr w:type="gramStart"/>
      <w:r w:rsidRPr="001524A6">
        <w:rPr>
          <w:rFonts w:ascii="Times New Roman" w:eastAsia="Times New Roman" w:hAnsi="Times New Roman" w:cs="Times New Roman"/>
          <w:color w:val="231F20"/>
          <w:sz w:val="28"/>
          <w:szCs w:val="28"/>
        </w:rPr>
        <w:t>чистую</w:t>
      </w:r>
      <w:proofErr w:type="gramEnd"/>
      <w:r w:rsidRPr="001524A6">
        <w:rPr>
          <w:rFonts w:ascii="Times New Roman" w:eastAsia="Times New Roman" w:hAnsi="Times New Roman" w:cs="Times New Roman"/>
          <w:color w:val="231F20"/>
          <w:sz w:val="28"/>
          <w:szCs w:val="28"/>
        </w:rPr>
        <w:t>. В один из них добавляем раствор валерианы. Есть запах (Вода начинают пахнуть теми веществами, которые в неё положены).</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color w:val="231F20"/>
          <w:sz w:val="28"/>
          <w:szCs w:val="28"/>
        </w:rPr>
        <w:t> </w:t>
      </w:r>
    </w:p>
    <w:p w:rsidR="001524A6" w:rsidRPr="001524A6" w:rsidRDefault="001524A6" w:rsidP="003A7123">
      <w:pPr>
        <w:shd w:val="clear" w:color="auto" w:fill="FFFFFF"/>
        <w:spacing w:after="0" w:line="360" w:lineRule="atLeast"/>
        <w:jc w:val="both"/>
        <w:rPr>
          <w:rFonts w:ascii="Times New Roman" w:eastAsia="Times New Roman" w:hAnsi="Times New Roman" w:cs="Times New Roman"/>
          <w:b/>
          <w:bCs/>
          <w:i/>
          <w:iCs/>
          <w:color w:val="231F20"/>
          <w:sz w:val="28"/>
          <w:szCs w:val="28"/>
          <w:u w:val="single"/>
        </w:rPr>
      </w:pPr>
      <w:r w:rsidRPr="001524A6">
        <w:rPr>
          <w:rFonts w:ascii="Times New Roman" w:eastAsia="Times New Roman" w:hAnsi="Times New Roman" w:cs="Times New Roman"/>
          <w:b/>
          <w:bCs/>
          <w:i/>
          <w:iCs/>
          <w:color w:val="231F20"/>
          <w:sz w:val="28"/>
          <w:szCs w:val="28"/>
          <w:u w:val="single"/>
        </w:rPr>
        <w:t xml:space="preserve">Апрель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Есть ли у воды вкус?</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Дать детям попробовать питьевую воду, затем соленую и сладкую. (Вода приобретает вкус того вещества, которое в него добавлено)</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Куда делись чернила? Превращение.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В стакан с водой капнули чернил, туда же положили таблетку активированного угля, вода посветлела на глазах. ( Уголь впитывает своей поверхностью молекулы красителя)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Из чего птицы строят гнезда?</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Цель: Выявить некоторые особенности образа жизни птиц весной. Материал: Нитки, лоскутки, вата, кусочки меха, тонкие веточки, палочки, камешки. 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lastRenderedPageBreak/>
        <w:t>Круговорот воды в природе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Материалы: большой пластмассовый сосуд, банка поменьше и полиэтиленовая пленка. 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3A7123" w:rsidRPr="003A7123" w:rsidRDefault="003A7123" w:rsidP="003A7123">
      <w:pPr>
        <w:shd w:val="clear" w:color="auto" w:fill="FFFFFF"/>
        <w:spacing w:after="0" w:line="360" w:lineRule="atLeast"/>
        <w:jc w:val="both"/>
        <w:rPr>
          <w:rFonts w:ascii="Times New Roman" w:eastAsia="Times New Roman" w:hAnsi="Times New Roman" w:cs="Times New Roman"/>
          <w:b/>
          <w:bCs/>
          <w:i/>
          <w:iCs/>
          <w:color w:val="231F20"/>
          <w:sz w:val="28"/>
          <w:szCs w:val="28"/>
          <w:u w:val="single"/>
        </w:rPr>
      </w:pPr>
      <w:r w:rsidRPr="003A7123">
        <w:rPr>
          <w:rFonts w:ascii="Times New Roman" w:eastAsia="Times New Roman" w:hAnsi="Times New Roman" w:cs="Times New Roman"/>
          <w:b/>
          <w:bCs/>
          <w:i/>
          <w:iCs/>
          <w:color w:val="231F20"/>
          <w:sz w:val="28"/>
          <w:szCs w:val="28"/>
          <w:u w:val="single"/>
        </w:rPr>
        <w:t>Май</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Эффект радуги</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Расщепляем видимый солнечный свет на отдельные цвета - воспроизводим эффект радуги. Материалы: Необходимое условие - ясный солнечный день. Миска с водой, лист белого картона и маленькое зеркальце. 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Таянье льда в воде</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Цель: Показать взаимосвязь количества и качества от размера. Ход: Поместите в таз с водой большую и маленькую «льдины». Поинтересуйтесь у детей, какая из них быстрее растает. Выслушайте гипотезы. Вывод: Чем больше льдина - тем медленнее она тает, и наоборот.</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Солнечная лаборатория.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Цель: Показать </w:t>
      </w:r>
      <w:proofErr w:type="gramStart"/>
      <w:r w:rsidRPr="001524A6">
        <w:rPr>
          <w:rFonts w:ascii="Times New Roman" w:eastAsia="Times New Roman" w:hAnsi="Times New Roman" w:cs="Times New Roman"/>
          <w:color w:val="231F20"/>
          <w:sz w:val="28"/>
          <w:szCs w:val="28"/>
        </w:rPr>
        <w:t>предметы</w:t>
      </w:r>
      <w:proofErr w:type="gramEnd"/>
      <w:r w:rsidRPr="001524A6">
        <w:rPr>
          <w:rFonts w:ascii="Times New Roman" w:eastAsia="Times New Roman" w:hAnsi="Times New Roman" w:cs="Times New Roman"/>
          <w:color w:val="231F20"/>
          <w:sz w:val="28"/>
          <w:szCs w:val="28"/>
        </w:rPr>
        <w:t xml:space="preserve"> какого цвета (темного или светлого) быстрее нагреваются на солнце. Ход: Разложить на </w:t>
      </w:r>
      <w:proofErr w:type="gramStart"/>
      <w:r w:rsidRPr="001524A6">
        <w:rPr>
          <w:rFonts w:ascii="Times New Roman" w:eastAsia="Times New Roman" w:hAnsi="Times New Roman" w:cs="Times New Roman"/>
          <w:color w:val="231F20"/>
          <w:sz w:val="28"/>
          <w:szCs w:val="28"/>
        </w:rPr>
        <w:t>окне</w:t>
      </w:r>
      <w:proofErr w:type="gramEnd"/>
      <w:r w:rsidRPr="001524A6">
        <w:rPr>
          <w:rFonts w:ascii="Times New Roman" w:eastAsia="Times New Roman" w:hAnsi="Times New Roman" w:cs="Times New Roman"/>
          <w:color w:val="231F20"/>
          <w:sz w:val="28"/>
          <w:szCs w:val="28"/>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1524A6">
        <w:rPr>
          <w:rFonts w:ascii="Times New Roman" w:eastAsia="Times New Roman" w:hAnsi="Times New Roman" w:cs="Times New Roman"/>
          <w:color w:val="231F20"/>
          <w:sz w:val="28"/>
          <w:szCs w:val="28"/>
        </w:rPr>
        <w:t>Какой</w:t>
      </w:r>
      <w:proofErr w:type="gramEnd"/>
      <w:r w:rsidRPr="001524A6">
        <w:rPr>
          <w:rFonts w:ascii="Times New Roman" w:eastAsia="Times New Roman" w:hAnsi="Times New Roman" w:cs="Times New Roman"/>
          <w:color w:val="231F20"/>
          <w:sz w:val="28"/>
          <w:szCs w:val="28"/>
        </w:rPr>
        <w:t xml:space="preserve"> самым холодным? 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D27CA0" w:rsidRPr="001524A6" w:rsidRDefault="00D27CA0" w:rsidP="003A7123">
      <w:pPr>
        <w:shd w:val="clear" w:color="auto" w:fill="FFFFFF"/>
        <w:spacing w:after="0"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b/>
          <w:bCs/>
          <w:i/>
          <w:iCs/>
          <w:color w:val="231F20"/>
          <w:sz w:val="28"/>
          <w:szCs w:val="28"/>
        </w:rPr>
        <w:t>Разноцветные растения</w:t>
      </w:r>
    </w:p>
    <w:p w:rsidR="00D27CA0" w:rsidRPr="001524A6" w:rsidRDefault="00D27CA0" w:rsidP="003A7123">
      <w:pPr>
        <w:shd w:val="clear" w:color="auto" w:fill="FFFFFF"/>
        <w:spacing w:before="75" w:after="75" w:line="360" w:lineRule="atLeast"/>
        <w:jc w:val="both"/>
        <w:rPr>
          <w:rFonts w:ascii="Times New Roman" w:eastAsia="Times New Roman" w:hAnsi="Times New Roman" w:cs="Times New Roman"/>
          <w:color w:val="231F20"/>
          <w:sz w:val="28"/>
          <w:szCs w:val="28"/>
        </w:rPr>
      </w:pPr>
      <w:r w:rsidRPr="001524A6">
        <w:rPr>
          <w:rFonts w:ascii="Times New Roman" w:eastAsia="Times New Roman" w:hAnsi="Times New Roman" w:cs="Times New Roman"/>
          <w:color w:val="231F20"/>
          <w:sz w:val="28"/>
          <w:szCs w:val="28"/>
        </w:rPr>
        <w:t xml:space="preserve">Цель: Показать </w:t>
      </w:r>
      <w:proofErr w:type="spellStart"/>
      <w:r w:rsidRPr="001524A6">
        <w:rPr>
          <w:rFonts w:ascii="Times New Roman" w:eastAsia="Times New Roman" w:hAnsi="Times New Roman" w:cs="Times New Roman"/>
          <w:color w:val="231F20"/>
          <w:sz w:val="28"/>
          <w:szCs w:val="28"/>
        </w:rPr>
        <w:t>сокодвижение</w:t>
      </w:r>
      <w:proofErr w:type="spellEnd"/>
      <w:r w:rsidRPr="001524A6">
        <w:rPr>
          <w:rFonts w:ascii="Times New Roman" w:eastAsia="Times New Roman" w:hAnsi="Times New Roman" w:cs="Times New Roman"/>
          <w:color w:val="231F20"/>
          <w:sz w:val="28"/>
          <w:szCs w:val="28"/>
        </w:rPr>
        <w:t xml:space="preserve"> в стебле растения. </w:t>
      </w:r>
      <w:proofErr w:type="gramStart"/>
      <w:r w:rsidRPr="001524A6">
        <w:rPr>
          <w:rFonts w:ascii="Times New Roman" w:eastAsia="Times New Roman" w:hAnsi="Times New Roman" w:cs="Times New Roman"/>
          <w:color w:val="231F20"/>
          <w:sz w:val="28"/>
          <w:szCs w:val="28"/>
        </w:rPr>
        <w:t>Материал: 2 баночки из-под йогурта, вода, чернила или пищевой краситель, растение (гвоздика, нарцисс, веточки сельдерея, петрушки).</w:t>
      </w:r>
      <w:proofErr w:type="gramEnd"/>
      <w:r w:rsidRPr="001524A6">
        <w:rPr>
          <w:rFonts w:ascii="Times New Roman" w:eastAsia="Times New Roman" w:hAnsi="Times New Roman" w:cs="Times New Roman"/>
          <w:color w:val="231F20"/>
          <w:sz w:val="28"/>
          <w:szCs w:val="28"/>
        </w:rPr>
        <w:t xml:space="preserve"> Ход: Налить чернила в баночку. Окунуть стебли растения в баночку и подождать. Через 12 часов результат будет виден. Вывод: Окрашенная вода поднимается по стеблю благодаря тонким канальцам. Вот почему стебли растений становятся синего цвета.</w:t>
      </w:r>
    </w:p>
    <w:p w:rsidR="0004627C" w:rsidRPr="001524A6" w:rsidRDefault="0004627C" w:rsidP="003A7123">
      <w:pPr>
        <w:jc w:val="both"/>
        <w:rPr>
          <w:rFonts w:ascii="Times New Roman" w:hAnsi="Times New Roman" w:cs="Times New Roman"/>
          <w:sz w:val="28"/>
          <w:szCs w:val="28"/>
        </w:rPr>
      </w:pPr>
    </w:p>
    <w:sectPr w:rsidR="0004627C" w:rsidRPr="001524A6" w:rsidSect="00CF6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05EDB"/>
    <w:multiLevelType w:val="multilevel"/>
    <w:tmpl w:val="8FEC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27CA0"/>
    <w:rsid w:val="0004627C"/>
    <w:rsid w:val="00082004"/>
    <w:rsid w:val="001524A6"/>
    <w:rsid w:val="003A7123"/>
    <w:rsid w:val="004F4F94"/>
    <w:rsid w:val="008E66DF"/>
    <w:rsid w:val="009E4FE3"/>
    <w:rsid w:val="00CE7D05"/>
    <w:rsid w:val="00CF6F4E"/>
    <w:rsid w:val="00D27CA0"/>
    <w:rsid w:val="00FB5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C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7CA0"/>
    <w:rPr>
      <w:b/>
      <w:bCs/>
    </w:rPr>
  </w:style>
  <w:style w:type="character" w:styleId="a5">
    <w:name w:val="Emphasis"/>
    <w:basedOn w:val="a0"/>
    <w:uiPriority w:val="20"/>
    <w:qFormat/>
    <w:rsid w:val="00D27CA0"/>
    <w:rPr>
      <w:i/>
      <w:iCs/>
    </w:rPr>
  </w:style>
</w:styles>
</file>

<file path=word/webSettings.xml><?xml version="1.0" encoding="utf-8"?>
<w:webSettings xmlns:r="http://schemas.openxmlformats.org/officeDocument/2006/relationships" xmlns:w="http://schemas.openxmlformats.org/wordprocessingml/2006/main">
  <w:divs>
    <w:div w:id="12047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6</cp:revision>
  <dcterms:created xsi:type="dcterms:W3CDTF">2016-09-25T12:54:00Z</dcterms:created>
  <dcterms:modified xsi:type="dcterms:W3CDTF">2016-11-01T10:07:00Z</dcterms:modified>
</cp:coreProperties>
</file>