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B8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25C06">
        <w:rPr>
          <w:rFonts w:ascii="Times New Roman" w:hAnsi="Times New Roman" w:cs="Times New Roman"/>
          <w:b/>
          <w:sz w:val="24"/>
          <w:szCs w:val="24"/>
        </w:rPr>
        <w:t xml:space="preserve">Паспорт кабинета педагога-психолога </w:t>
      </w:r>
    </w:p>
    <w:p w:rsidR="00ED5EB8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>Оснащение кабинета: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Стол для детей – 2 </w:t>
      </w:r>
      <w:proofErr w:type="spellStart"/>
      <w:proofErr w:type="gramStart"/>
      <w:r w:rsidRPr="00425C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2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Стульчики  для детей - 6 </w:t>
      </w:r>
      <w:proofErr w:type="spellStart"/>
      <w:proofErr w:type="gramStart"/>
      <w:r w:rsidRPr="00425C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шкаф – 2 </w:t>
      </w:r>
      <w:proofErr w:type="spellStart"/>
      <w:proofErr w:type="gramStart"/>
      <w:r w:rsidRPr="00425C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Стол письменный – 1шт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Стул взрослый – 1 </w:t>
      </w:r>
      <w:proofErr w:type="spellStart"/>
      <w:proofErr w:type="gramStart"/>
      <w:r w:rsidRPr="00425C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2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Ковер– 1 шт. 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Шкаф двухстворчатый – 1 шт.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Мягкий модуль  – 1 шт.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Стол песка  с подсветкой – 1 шт.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Компьютер-1шт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Принтер – 1шт</w:t>
      </w:r>
    </w:p>
    <w:p w:rsidR="00ED5EB8" w:rsidRPr="00425C06" w:rsidRDefault="00ED5EB8" w:rsidP="00425C0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Картина водопад -1шт</w:t>
      </w:r>
    </w:p>
    <w:p w:rsidR="00ED5EB8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>Документация: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1. Приказ «Об утверждении Положения о службе практической психологии в системе Министерства образования Российской Федерации».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2. Конвенция ООН.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3. Профессиональный стандарт педагога-психолога.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4. Должностная инструкция педагога-психолога в МДОБУ «Детский сад « </w:t>
      </w:r>
      <w:r w:rsidR="00F80862" w:rsidRPr="00425C06">
        <w:rPr>
          <w:rFonts w:ascii="Times New Roman" w:hAnsi="Times New Roman" w:cs="Times New Roman"/>
          <w:sz w:val="24"/>
          <w:szCs w:val="24"/>
        </w:rPr>
        <w:t>29</w:t>
      </w:r>
      <w:r w:rsidRPr="00425C06">
        <w:rPr>
          <w:rFonts w:ascii="Times New Roman" w:hAnsi="Times New Roman" w:cs="Times New Roman"/>
          <w:sz w:val="24"/>
          <w:szCs w:val="24"/>
        </w:rPr>
        <w:t xml:space="preserve"> «</w:t>
      </w:r>
      <w:r w:rsidR="00F80862" w:rsidRPr="00425C06">
        <w:rPr>
          <w:rFonts w:ascii="Times New Roman" w:hAnsi="Times New Roman" w:cs="Times New Roman"/>
          <w:sz w:val="24"/>
          <w:szCs w:val="24"/>
        </w:rPr>
        <w:t>Серебряное копытце</w:t>
      </w:r>
      <w:r w:rsidRPr="00425C06">
        <w:rPr>
          <w:rFonts w:ascii="Times New Roman" w:hAnsi="Times New Roman" w:cs="Times New Roman"/>
          <w:sz w:val="24"/>
          <w:szCs w:val="24"/>
        </w:rPr>
        <w:t>».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5. Инструкция по охране труда.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6. Инструкция о мерах пожарной безопасности.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7. Циклограмма деятельности.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8. График работы.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9. Расписание образовательной коррекционно – развивающей деятельности с детьми.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10. Годовой план работы на учебный год.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11. Журнал по взаимодействию с родителями и педагогами.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12. Журнал посещения психологически</w:t>
      </w:r>
      <w:r w:rsidR="00B62F21" w:rsidRPr="00425C06">
        <w:rPr>
          <w:rFonts w:ascii="Times New Roman" w:hAnsi="Times New Roman" w:cs="Times New Roman"/>
          <w:sz w:val="24"/>
          <w:szCs w:val="24"/>
        </w:rPr>
        <w:t>х</w:t>
      </w:r>
      <w:r w:rsidRPr="00425C06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13. Список детей </w:t>
      </w:r>
    </w:p>
    <w:p w:rsidR="00EF1D90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 xml:space="preserve">Учебно – методическое обеспечение образовательного процесса </w:t>
      </w:r>
    </w:p>
    <w:p w:rsidR="00EF1D90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>Основная комплексная образовательная программа</w:t>
      </w:r>
      <w:r w:rsidRPr="0042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1. Программа</w:t>
      </w:r>
      <w:r w:rsidR="00F80862" w:rsidRPr="00425C06">
        <w:rPr>
          <w:rFonts w:ascii="Times New Roman" w:hAnsi="Times New Roman" w:cs="Times New Roman"/>
          <w:sz w:val="24"/>
          <w:szCs w:val="24"/>
        </w:rPr>
        <w:t xml:space="preserve"> </w:t>
      </w:r>
      <w:r w:rsidRPr="00425C06">
        <w:rPr>
          <w:rFonts w:ascii="Times New Roman" w:hAnsi="Times New Roman" w:cs="Times New Roman"/>
          <w:sz w:val="24"/>
          <w:szCs w:val="24"/>
        </w:rPr>
        <w:t xml:space="preserve"> «</w:t>
      </w:r>
      <w:r w:rsidR="00F80862" w:rsidRPr="00425C06">
        <w:rPr>
          <w:rFonts w:ascii="Times New Roman" w:hAnsi="Times New Roman" w:cs="Times New Roman"/>
          <w:sz w:val="24"/>
          <w:szCs w:val="24"/>
        </w:rPr>
        <w:t>Детство</w:t>
      </w:r>
      <w:r w:rsidRPr="00425C06">
        <w:rPr>
          <w:rFonts w:ascii="Times New Roman" w:hAnsi="Times New Roman" w:cs="Times New Roman"/>
          <w:sz w:val="24"/>
          <w:szCs w:val="24"/>
        </w:rPr>
        <w:t xml:space="preserve">» (под ред. </w:t>
      </w:r>
      <w:r w:rsidR="00F80862" w:rsidRPr="00425C06">
        <w:rPr>
          <w:rFonts w:ascii="Times New Roman" w:hAnsi="Times New Roman" w:cs="Times New Roman"/>
          <w:sz w:val="24"/>
          <w:szCs w:val="24"/>
        </w:rPr>
        <w:t>Т.И</w:t>
      </w:r>
      <w:r w:rsidRPr="00425C06">
        <w:rPr>
          <w:rFonts w:ascii="Times New Roman" w:hAnsi="Times New Roman" w:cs="Times New Roman"/>
          <w:sz w:val="24"/>
          <w:szCs w:val="24"/>
        </w:rPr>
        <w:t xml:space="preserve">. </w:t>
      </w:r>
      <w:r w:rsidR="00F80862" w:rsidRPr="00425C06">
        <w:rPr>
          <w:rFonts w:ascii="Times New Roman" w:hAnsi="Times New Roman" w:cs="Times New Roman"/>
          <w:sz w:val="24"/>
          <w:szCs w:val="24"/>
        </w:rPr>
        <w:t>Бабаева</w:t>
      </w:r>
      <w:r w:rsidRPr="00425C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Различные программы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2.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М.: ТЦ </w:t>
      </w:r>
      <w:r w:rsidR="00F80862" w:rsidRPr="00425C06">
        <w:rPr>
          <w:rFonts w:ascii="Times New Roman" w:hAnsi="Times New Roman" w:cs="Times New Roman"/>
          <w:sz w:val="24"/>
          <w:szCs w:val="24"/>
        </w:rPr>
        <w:t>СФЕРА, 2003</w:t>
      </w:r>
      <w:r w:rsidRPr="00425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3. Запоминай-ка. Коррекционно-развивающее занятия для детей 5 -7 лет. – М.: Национальный книжный центр, 2015</w:t>
      </w:r>
    </w:p>
    <w:p w:rsidR="00213833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4.</w:t>
      </w:r>
      <w:r w:rsidR="00F80862" w:rsidRPr="00425C06">
        <w:rPr>
          <w:rFonts w:ascii="Times New Roman" w:hAnsi="Times New Roman" w:cs="Times New Roman"/>
          <w:sz w:val="24"/>
          <w:szCs w:val="24"/>
        </w:rPr>
        <w:t>Щипицына</w:t>
      </w:r>
      <w:r w:rsidRPr="00425C06">
        <w:rPr>
          <w:rFonts w:ascii="Times New Roman" w:hAnsi="Times New Roman" w:cs="Times New Roman"/>
          <w:sz w:val="24"/>
          <w:szCs w:val="24"/>
        </w:rPr>
        <w:t xml:space="preserve"> </w:t>
      </w:r>
      <w:r w:rsidR="00AF656A" w:rsidRPr="00425C06">
        <w:rPr>
          <w:rFonts w:ascii="Times New Roman" w:hAnsi="Times New Roman" w:cs="Times New Roman"/>
          <w:sz w:val="24"/>
          <w:szCs w:val="24"/>
        </w:rPr>
        <w:t xml:space="preserve"> «Азбука </w:t>
      </w:r>
      <w:r w:rsidR="00213833" w:rsidRPr="00425C06">
        <w:rPr>
          <w:rFonts w:ascii="Times New Roman" w:hAnsi="Times New Roman" w:cs="Times New Roman"/>
          <w:sz w:val="24"/>
          <w:szCs w:val="24"/>
        </w:rPr>
        <w:t xml:space="preserve"> общения « И</w:t>
      </w:r>
      <w:r w:rsidR="00213833" w:rsidRPr="00425C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здательство: Детство-Пресс,  2010 .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5. Работа психолога с застенчивыми детьми (Л.И. Катаева), Москва, 2004.</w:t>
      </w:r>
    </w:p>
    <w:p w:rsidR="00AF656A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6. Приключения будущих первоклассников: психологические занятия с детьми 6-7 лет. — СПб</w:t>
      </w:r>
      <w:proofErr w:type="gramStart"/>
      <w:r w:rsidRPr="00425C0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25C06">
        <w:rPr>
          <w:rFonts w:ascii="Times New Roman" w:hAnsi="Times New Roman" w:cs="Times New Roman"/>
          <w:sz w:val="24"/>
          <w:szCs w:val="24"/>
        </w:rPr>
        <w:t>Речь, 2007.</w:t>
      </w:r>
    </w:p>
    <w:p w:rsidR="00F80862" w:rsidRPr="00425C06" w:rsidRDefault="00AF656A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7.</w:t>
      </w:r>
      <w:r w:rsidR="00ED5EB8" w:rsidRPr="00425C06">
        <w:rPr>
          <w:rFonts w:ascii="Times New Roman" w:hAnsi="Times New Roman" w:cs="Times New Roman"/>
          <w:sz w:val="24"/>
          <w:szCs w:val="24"/>
        </w:rPr>
        <w:t xml:space="preserve"> </w:t>
      </w:r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Крюкова С.В.,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Слободяник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Н.П.Удивляюсь, злюсь, боюсь, хвастаюсь и радуюсь. Программы эмоционального развития детей дошкольного и младшего школьного возраста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 xml:space="preserve">Диагностическая деятельность </w:t>
      </w:r>
    </w:p>
    <w:p w:rsidR="00F80862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lastRenderedPageBreak/>
        <w:t xml:space="preserve">1. Комплект диагностических методик для исследования </w:t>
      </w:r>
      <w:proofErr w:type="gramStart"/>
      <w:r w:rsidRPr="00425C06">
        <w:rPr>
          <w:rFonts w:ascii="Times New Roman" w:hAnsi="Times New Roman" w:cs="Times New Roman"/>
          <w:sz w:val="24"/>
          <w:szCs w:val="24"/>
        </w:rPr>
        <w:t>особенностей развития познавательной сферы детей дошкольного возраста</w:t>
      </w:r>
      <w:proofErr w:type="gramEnd"/>
      <w:r w:rsidRPr="00425C06">
        <w:rPr>
          <w:rFonts w:ascii="Times New Roman" w:hAnsi="Times New Roman" w:cs="Times New Roman"/>
          <w:sz w:val="24"/>
          <w:szCs w:val="24"/>
        </w:rPr>
        <w:t>.</w:t>
      </w:r>
    </w:p>
    <w:p w:rsidR="00E96A2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2. Картинки для диагностики</w:t>
      </w:r>
      <w:r w:rsidR="00F80862" w:rsidRPr="00425C06">
        <w:rPr>
          <w:rFonts w:ascii="Times New Roman" w:hAnsi="Times New Roman" w:cs="Times New Roman"/>
          <w:sz w:val="24"/>
          <w:szCs w:val="24"/>
        </w:rPr>
        <w:t>,</w:t>
      </w:r>
      <w:r w:rsidRPr="00425C06">
        <w:rPr>
          <w:rFonts w:ascii="Times New Roman" w:hAnsi="Times New Roman" w:cs="Times New Roman"/>
          <w:sz w:val="24"/>
          <w:szCs w:val="24"/>
        </w:rPr>
        <w:t xml:space="preserve"> диагностически</w:t>
      </w:r>
      <w:r w:rsidR="00E96A27" w:rsidRPr="00425C06">
        <w:rPr>
          <w:rFonts w:ascii="Times New Roman" w:hAnsi="Times New Roman" w:cs="Times New Roman"/>
          <w:sz w:val="24"/>
          <w:szCs w:val="24"/>
        </w:rPr>
        <w:t>е</w:t>
      </w:r>
      <w:r w:rsidRPr="00425C06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425C06">
        <w:rPr>
          <w:rFonts w:ascii="Times New Roman" w:hAnsi="Times New Roman" w:cs="Times New Roman"/>
          <w:sz w:val="24"/>
          <w:szCs w:val="24"/>
        </w:rPr>
        <w:t>к</w:t>
      </w:r>
      <w:r w:rsidR="00E96A27" w:rsidRPr="00425C06">
        <w:rPr>
          <w:rFonts w:ascii="Times New Roman" w:hAnsi="Times New Roman" w:cs="Times New Roman"/>
          <w:sz w:val="24"/>
          <w:szCs w:val="24"/>
        </w:rPr>
        <w:t>и</w:t>
      </w:r>
      <w:r w:rsidRPr="00425C06">
        <w:rPr>
          <w:rFonts w:ascii="Times New Roman" w:hAnsi="Times New Roman" w:cs="Times New Roman"/>
          <w:sz w:val="24"/>
          <w:szCs w:val="24"/>
        </w:rPr>
        <w:t xml:space="preserve"> для исследования особенностей развития</w:t>
      </w:r>
      <w:r w:rsidR="00425C06">
        <w:rPr>
          <w:rFonts w:ascii="Times New Roman" w:hAnsi="Times New Roman" w:cs="Times New Roman"/>
          <w:sz w:val="24"/>
          <w:szCs w:val="24"/>
        </w:rPr>
        <w:t>,</w:t>
      </w:r>
      <w:r w:rsidRPr="00425C06">
        <w:rPr>
          <w:rFonts w:ascii="Times New Roman" w:hAnsi="Times New Roman" w:cs="Times New Roman"/>
          <w:sz w:val="24"/>
          <w:szCs w:val="24"/>
        </w:rPr>
        <w:t xml:space="preserve"> познавательной сферы детей дошкольного возраста.</w:t>
      </w:r>
    </w:p>
    <w:p w:rsidR="00E96A2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3. </w:t>
      </w:r>
      <w:r w:rsidR="00E96A27" w:rsidRPr="00425C06">
        <w:rPr>
          <w:rFonts w:ascii="Times New Roman" w:hAnsi="Times New Roman" w:cs="Times New Roman"/>
          <w:sz w:val="24"/>
          <w:szCs w:val="24"/>
        </w:rPr>
        <w:t>Диагностический компле</w:t>
      </w:r>
      <w:r w:rsidR="00EF1D90" w:rsidRPr="00425C06">
        <w:rPr>
          <w:rFonts w:ascii="Times New Roman" w:hAnsi="Times New Roman" w:cs="Times New Roman"/>
          <w:sz w:val="24"/>
          <w:szCs w:val="24"/>
        </w:rPr>
        <w:t>к</w:t>
      </w:r>
      <w:r w:rsidR="00E96A27" w:rsidRPr="00425C06">
        <w:rPr>
          <w:rFonts w:ascii="Times New Roman" w:hAnsi="Times New Roman" w:cs="Times New Roman"/>
          <w:sz w:val="24"/>
          <w:szCs w:val="24"/>
        </w:rPr>
        <w:t xml:space="preserve">т  </w:t>
      </w:r>
      <w:r w:rsidR="00EF1D90" w:rsidRPr="00425C06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425C06"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 w:rsidR="00EF1D90" w:rsidRPr="00425C06">
        <w:rPr>
          <w:rFonts w:ascii="Times New Roman" w:hAnsi="Times New Roman" w:cs="Times New Roman"/>
          <w:sz w:val="24"/>
          <w:szCs w:val="24"/>
        </w:rPr>
        <w:t>Забрамной</w:t>
      </w:r>
      <w:proofErr w:type="spellEnd"/>
    </w:p>
    <w:p w:rsidR="00E96A2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. 4. Готов ли ваш ребенок к школе? (Е.В. Колесникова).</w:t>
      </w:r>
    </w:p>
    <w:p w:rsidR="00E96A2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5. Психологические сказки.</w:t>
      </w:r>
    </w:p>
    <w:p w:rsidR="00AF656A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6. Тесты. Головоломки </w:t>
      </w:r>
    </w:p>
    <w:p w:rsidR="00E96A2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7. Психолог и семья: диагностика, консультации, тренинг/ художник А.А. Селиванов. – Ярославль: Академия развития, 2001</w:t>
      </w:r>
    </w:p>
    <w:p w:rsidR="00E96A2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8. Психодиагностика детей в дошкольных учреждениях (методики, тесты, опросники)/ сост. Е.В. Доценко. – Изд. 2-е, 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5C06">
        <w:rPr>
          <w:rFonts w:ascii="Times New Roman" w:hAnsi="Times New Roman" w:cs="Times New Roman"/>
          <w:sz w:val="24"/>
          <w:szCs w:val="24"/>
        </w:rPr>
        <w:t xml:space="preserve">. – Волгоград: Учитель, 2015. </w:t>
      </w:r>
    </w:p>
    <w:p w:rsidR="00E96A2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9. Психологические рисуночные тесты: иллюстрированное руководство/ А.Л. 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25C0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Издво</w:t>
      </w:r>
      <w:proofErr w:type="spellEnd"/>
      <w:r w:rsidRPr="00425C06">
        <w:rPr>
          <w:rFonts w:ascii="Times New Roman" w:hAnsi="Times New Roman" w:cs="Times New Roman"/>
          <w:sz w:val="24"/>
          <w:szCs w:val="24"/>
        </w:rPr>
        <w:t xml:space="preserve"> ВЛОДОСС-ПРЕСС, 2006. </w:t>
      </w:r>
    </w:p>
    <w:p w:rsidR="00E96A2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10. Психологическая диагностика готовности к обучению детей 5-7 лет/ авт.-сост. Ю.А. 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425C06">
        <w:rPr>
          <w:rFonts w:ascii="Times New Roman" w:hAnsi="Times New Roman" w:cs="Times New Roman"/>
          <w:sz w:val="24"/>
          <w:szCs w:val="24"/>
        </w:rPr>
        <w:t xml:space="preserve">,. </w:t>
      </w:r>
    </w:p>
    <w:p w:rsidR="00213833" w:rsidRPr="00425C06" w:rsidRDefault="00213833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11. Диагностический комплект  Семаго</w:t>
      </w:r>
    </w:p>
    <w:p w:rsidR="00845247" w:rsidRPr="00425C06" w:rsidRDefault="00B62F21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>Методические и практические пособия</w:t>
      </w:r>
    </w:p>
    <w:p w:rsidR="00845247" w:rsidRPr="00425C06" w:rsidRDefault="00845247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color w:val="000000"/>
          <w:sz w:val="24"/>
          <w:szCs w:val="24"/>
        </w:rPr>
        <w:t>1. Савельева Н. Настольная книга педагога-психолога детского образовательного учреждени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Ростов н. Д:Феникс, 2005.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Стребелева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>. Е. А Специальная дошкольная педагогика: Учебное пособие. -2002.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>3. Широкова Г. А. Справочник дошкольного психолога. - Изд. 5-е-Ростов н. Д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:Ф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еникс, 2007.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>4. Колесникова Г. И. Справочник детского психолога. - Ростов н. Д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:Ф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еникс, 2010.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Широкова Г. И. Практикум для детского психолога.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зд. 6-е. - Ростов н. Д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:Ф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еникс, 2008.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Урунтаева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Г. А.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Ю. А. Практикум по детской психологии.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. : Просвещение: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>, 1995.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Урунтаева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Г. А.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Ю. А. Практикум по дошкольной психологии. М.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Издательский центр «Академия», 1998.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Денисова Н. Д. Диагностика эмоционально-личностного развития дошкольников 3-7 лет.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олгоград: Учитель, 2013.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Ю. А. Белотелова Т. Э. Борисова О. Е. Психологическая диагностика готовности к обучению детей 5-7 лет. - Волгоград: Учитель, 2012.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Шипицина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Л. М. Психолого-медико-педагогическая консультация. -2-е изд., доп. - СПб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. : «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ДЕТСТВО-ПРЕСС», 2002.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Куражева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Н. Ю., Варева Н. В.,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Тузаева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А. С., Козлова И. А. «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Цветик-семицветик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>». Программа интеллектуального, эмоционального и волевого развития детей 3-4 лет. - СПб. : Речь; М.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Сфера, 2011.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Пазухина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И. А. Давай поиграем!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Тренинговое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мира социальных взаимоотношений детей 3-4 лет: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Пб. : «ДЕТСТВО-ПРЕСС», 2008.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13.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Пазухина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И. А. Давай поиграем!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Тренинговое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мира социальных взаимоотношений детей 4-6 лет: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Пб. : «ДЕТСТВО-ПРЕСС», 2010.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>14. Ананьева Т. В. Программа психологического сопровождения дошкольника при подготовке к школьному обучению. - СПб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ООО «ИЗДАТЕЛЬСТВО «ДЕТСТВО-ПРЕСС», 2011.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 Русаков А. С. Адаптация ребенка к детскому саду. Советы педагогам и родителям.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борник. -СПБ, Речь, Образовательные проекты; М. : Сфера, 2011.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16. Шевченко М. Психологические рисуночные тесты для детей и взрослых. -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Екатеринбург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:У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-Фактория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>; М. :АСТ МОСКВА; Владимир ВКТ, 2010.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17.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Епанчинцева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О.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Роль песочной терапии в развитии эмоциональной сферы детей дошкольного возраста: Конспекты занятий. Картотека игр.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Пб. : ООО «ИЗДАТЕЛЬСТВО «ДЕТСТВО-ПРЕСС», 2011.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>18. Сазонова Н. П., Новикова Н. В. Преодоление агрессивного поведения старших дошкольников а детском саду и в семье. : Учебн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пособие. -СПб. .: ООО «ИЗДАТЕЛЬСТВО «ДЕТСТВО-ПРЕСС», 2010.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19.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Кулганов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В. А., Сорокина Н. В. Психологические особенности развития и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пофилактика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неврозов: Учебное пособие. - ООО «ИЗДАТЕЛЬСТВО «ДЕТСТВО-ПРЕСС», 2012.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>20. Захаров А. И. Как предупредить отклонения в поведении ребенка:- М.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1986.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 Лютова Е. К., Монина Г. Б Шпаргалка для взрослых.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гиперактивными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агрессивными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, тревожными и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аутичными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детми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>. М.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Генезис, 2000.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>22. Фесенко Е. В., Фесенко Ю. А. Если у вас «ребенок с моторчиком» (Если ребенок сверхактивен и невнимателен)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- СПб. : ООО «ИЗДАТЕЛЬСТВО «ДЕТСТВО-ПРЕСС», 2011.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23.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Е. А. Игры для детей5-8 лет: Развитие логического мышления и речи.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. :ТЦ Сфера, 2010.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24.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Е. А. Развитие логического мышления и речи детей 5-8лет. Стихи, занятия, игры, упражнения, диагностика. - М.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ТЦ Сфера, 2005.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25.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Е. А.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саду: Методические материалы в помощь психологам и педагогам. - М.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ТЦ Сфера, 2003.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26.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ГрабенкоТ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. М., 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Зинкевич-Евстигнеева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</w:rPr>
        <w:t xml:space="preserve"> Т. Д. Коррекционные, развивающие адаптирующие игры,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Пб. : «ДЕТСТВО-ПРЕСС», 2004.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27. Коноваленко С. В., Кременецкая М. И. Развитие коммуникативных способностей и социализация детей старшего дошкольного возраста. 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</w:rPr>
        <w:t>Пб. :ООО «ИЗДАТЕЛЬСТВО «ДЕТСТВО-ПРЕСС», 2011.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2F21" w:rsidRPr="00425C06" w:rsidRDefault="00B62F21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1. «Коррекция страхов и тревожности у детей дошкольного возраста и младшего школьного возраста»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2. «Коррекционно-развивающая программа для детей с особенностями в развитии (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гипереактивность</w:t>
      </w:r>
      <w:proofErr w:type="spellEnd"/>
      <w:r w:rsidR="00845247" w:rsidRPr="00425C06">
        <w:rPr>
          <w:rFonts w:ascii="Times New Roman" w:hAnsi="Times New Roman" w:cs="Times New Roman"/>
          <w:sz w:val="24"/>
          <w:szCs w:val="24"/>
        </w:rPr>
        <w:t>)»</w:t>
      </w:r>
    </w:p>
    <w:p w:rsidR="00845247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3. «Коррекционно-развивающая программа для детей с особенностями в развитии (</w:t>
      </w:r>
      <w:proofErr w:type="gramStart"/>
      <w:r w:rsidRPr="00425C06">
        <w:rPr>
          <w:rFonts w:ascii="Times New Roman" w:hAnsi="Times New Roman" w:cs="Times New Roman"/>
          <w:sz w:val="24"/>
          <w:szCs w:val="24"/>
        </w:rPr>
        <w:t>тревожные</w:t>
      </w:r>
      <w:proofErr w:type="gramEnd"/>
      <w:r w:rsidRPr="00425C06">
        <w:rPr>
          <w:rFonts w:ascii="Times New Roman" w:hAnsi="Times New Roman" w:cs="Times New Roman"/>
          <w:sz w:val="24"/>
          <w:szCs w:val="24"/>
        </w:rPr>
        <w:t>)</w:t>
      </w:r>
      <w:r w:rsidR="00845247" w:rsidRPr="00425C06">
        <w:rPr>
          <w:rFonts w:ascii="Times New Roman" w:hAnsi="Times New Roman" w:cs="Times New Roman"/>
          <w:sz w:val="24"/>
          <w:szCs w:val="24"/>
        </w:rPr>
        <w:t>»</w:t>
      </w:r>
      <w:r w:rsidRPr="00425C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4. Рабочая программ «Азбука общения» по развитию навыков межличностного взаимодействия и обучения основам коммуникации детей старшего дошкольного возраста 5-7 лет.</w:t>
      </w:r>
    </w:p>
    <w:p w:rsidR="00330E39" w:rsidRPr="00425C06" w:rsidRDefault="00330E39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5</w:t>
      </w:r>
      <w:r w:rsidR="00ED5EB8" w:rsidRPr="00425C06">
        <w:rPr>
          <w:rFonts w:ascii="Times New Roman" w:hAnsi="Times New Roman" w:cs="Times New Roman"/>
          <w:sz w:val="24"/>
          <w:szCs w:val="24"/>
        </w:rPr>
        <w:t xml:space="preserve">. Коррекционно-развивающая программа «Скоро в школу!» для подготовки детей к школе 6 -7 лет. </w:t>
      </w:r>
    </w:p>
    <w:p w:rsidR="00330E39" w:rsidRPr="00425C06" w:rsidRDefault="00330E39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6.</w:t>
      </w:r>
      <w:r w:rsidR="00ED5EB8" w:rsidRPr="00425C06">
        <w:rPr>
          <w:rFonts w:ascii="Times New Roman" w:hAnsi="Times New Roman" w:cs="Times New Roman"/>
          <w:sz w:val="24"/>
          <w:szCs w:val="24"/>
        </w:rPr>
        <w:t>Программа по адаптации детей раннего и младшего дошкольного возраста к условиям ДОУ «Здравствуй малыш!» МДОБУ «Детский сад №</w:t>
      </w:r>
      <w:r w:rsidRPr="00425C06">
        <w:rPr>
          <w:rFonts w:ascii="Times New Roman" w:hAnsi="Times New Roman" w:cs="Times New Roman"/>
          <w:sz w:val="24"/>
          <w:szCs w:val="24"/>
        </w:rPr>
        <w:t>29</w:t>
      </w:r>
      <w:r w:rsidR="00ED5EB8" w:rsidRPr="00425C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lastRenderedPageBreak/>
        <w:t>Различные книги</w:t>
      </w:r>
    </w:p>
    <w:p w:rsidR="007E0680" w:rsidRPr="00425C06" w:rsidRDefault="007E0680" w:rsidP="00425C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1.</w:t>
      </w:r>
      <w:r w:rsidR="00ED5EB8" w:rsidRPr="00425C06">
        <w:rPr>
          <w:rFonts w:ascii="Times New Roman" w:hAnsi="Times New Roman" w:cs="Times New Roman"/>
          <w:sz w:val="24"/>
          <w:szCs w:val="24"/>
        </w:rPr>
        <w:t xml:space="preserve"> Детская </w:t>
      </w:r>
      <w:proofErr w:type="spellStart"/>
      <w:r w:rsidR="00ED5EB8" w:rsidRPr="00425C06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="00ED5EB8" w:rsidRPr="00425C06">
        <w:rPr>
          <w:rFonts w:ascii="Times New Roman" w:hAnsi="Times New Roman" w:cs="Times New Roman"/>
          <w:sz w:val="24"/>
          <w:szCs w:val="24"/>
        </w:rPr>
        <w:t>. Почему болеют наши дети?/ Н.Ю. Дмитриева. – Изд. 8-е. – Ростов н</w:t>
      </w:r>
      <w:proofErr w:type="gramStart"/>
      <w:r w:rsidR="00ED5EB8" w:rsidRPr="00425C0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ED5EB8" w:rsidRPr="00425C06">
        <w:rPr>
          <w:rFonts w:ascii="Times New Roman" w:hAnsi="Times New Roman" w:cs="Times New Roman"/>
          <w:sz w:val="24"/>
          <w:szCs w:val="24"/>
        </w:rPr>
        <w:t xml:space="preserve">: Феникс, 2018. </w:t>
      </w:r>
    </w:p>
    <w:p w:rsidR="007E0680" w:rsidRPr="00425C06" w:rsidRDefault="007E0680" w:rsidP="00425C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2</w:t>
      </w:r>
      <w:r w:rsidR="00ED5EB8" w:rsidRPr="00425C06">
        <w:rPr>
          <w:rFonts w:ascii="Times New Roman" w:hAnsi="Times New Roman" w:cs="Times New Roman"/>
          <w:sz w:val="24"/>
          <w:szCs w:val="24"/>
        </w:rPr>
        <w:t>. Программа «Жизненные навыки для дошкольников. Занятия-путешествия», С.В. Кривцова.</w:t>
      </w:r>
    </w:p>
    <w:p w:rsidR="007E0680" w:rsidRPr="00425C06" w:rsidRDefault="007E0680" w:rsidP="0042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C06">
        <w:rPr>
          <w:rFonts w:ascii="Times New Roman" w:hAnsi="Times New Roman" w:cs="Times New Roman"/>
          <w:sz w:val="24"/>
          <w:szCs w:val="24"/>
        </w:rPr>
        <w:t>3.</w:t>
      </w:r>
      <w:r w:rsidR="00ED5EB8" w:rsidRPr="00425C06">
        <w:rPr>
          <w:rFonts w:ascii="Times New Roman" w:hAnsi="Times New Roman" w:cs="Times New Roman"/>
          <w:sz w:val="24"/>
          <w:szCs w:val="24"/>
        </w:rPr>
        <w:t xml:space="preserve"> </w:t>
      </w:r>
      <w:r w:rsidRPr="004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А.И. Дневные и ночные страхи у детей. СПб</w:t>
      </w:r>
      <w:proofErr w:type="gramStart"/>
      <w:r w:rsidRPr="004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4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Речь, 2006. </w:t>
      </w:r>
    </w:p>
    <w:p w:rsidR="00AF656A" w:rsidRPr="00425C06" w:rsidRDefault="007E0680" w:rsidP="00425C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4.Алексеева Е.Е. Что делать, если ребёнок …Психологическая помощь семье с детьми от 1 до 7 лет. – СПб</w:t>
      </w:r>
      <w:proofErr w:type="gramStart"/>
      <w:r w:rsidRPr="004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4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2008.</w:t>
      </w:r>
      <w:r w:rsidR="00AF656A"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7E0680" w:rsidRPr="00425C06" w:rsidRDefault="00AF656A" w:rsidP="0042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5.Романов А. А. Расстройства поведения и эмоций у детей в целом. Рабочая тетрадь специалиста. Опросники, заключение, рекомендации, перечень игровых задач</w:t>
      </w:r>
      <w:proofErr w:type="gramStart"/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М.: «</w:t>
      </w:r>
      <w:proofErr w:type="spellStart"/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Плэйт</w:t>
      </w:r>
      <w:proofErr w:type="spellEnd"/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2003. - 32 с: ил.</w:t>
      </w:r>
    </w:p>
    <w:p w:rsidR="007E0680" w:rsidRPr="00425C06" w:rsidRDefault="00AF656A" w:rsidP="0042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6.Вкус и запах радости: Цикл занятий по развитию эмоциональной сферы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Автор/составитель: Никифорова Л.-М.: Книголюб, 2005.-46с.</w:t>
      </w:r>
      <w:r w:rsidRPr="00425C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414"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Серия: Психологическая служба</w:t>
      </w:r>
      <w:r w:rsidR="00203414"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Монина Г.Б., Тренинг Ресурсы стрессоустойчивости.</w:t>
      </w:r>
      <w:r w:rsidR="00203414" w:rsidRPr="00425C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414"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Соавтор: </w:t>
      </w:r>
      <w:proofErr w:type="spellStart"/>
      <w:r w:rsidR="00203414"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Раннала</w:t>
      </w:r>
      <w:proofErr w:type="spellEnd"/>
      <w:r w:rsidR="00203414" w:rsidRPr="00425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</w:t>
      </w:r>
    </w:p>
    <w:p w:rsidR="00330E39" w:rsidRPr="00425C06" w:rsidRDefault="00330E39" w:rsidP="00425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>Картотека игр: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1. Игры для агрессивных детей.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2. Игры с песком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3. Методы 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5C06">
        <w:rPr>
          <w:rFonts w:ascii="Times New Roman" w:hAnsi="Times New Roman" w:cs="Times New Roman"/>
          <w:sz w:val="24"/>
          <w:szCs w:val="24"/>
        </w:rPr>
        <w:t xml:space="preserve"> и снятия 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425C06">
        <w:rPr>
          <w:rFonts w:ascii="Times New Roman" w:hAnsi="Times New Roman" w:cs="Times New Roman"/>
          <w:sz w:val="24"/>
          <w:szCs w:val="24"/>
        </w:rPr>
        <w:t xml:space="preserve"> напряжения у детей.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4. Игры и упражнения с тревожными детьми.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5. Игры для 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425C06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6. Дидактические игры, направленные на развитие восприятие цвета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7. Картотека по </w:t>
      </w:r>
      <w:proofErr w:type="spellStart"/>
      <w:r w:rsidRPr="00425C06">
        <w:rPr>
          <w:rFonts w:ascii="Times New Roman" w:hAnsi="Times New Roman" w:cs="Times New Roman"/>
          <w:sz w:val="24"/>
          <w:szCs w:val="24"/>
        </w:rPr>
        <w:t>психогимнастике</w:t>
      </w:r>
      <w:proofErr w:type="spellEnd"/>
      <w:r w:rsidRPr="00425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8. Подборка игр для родителей на развитие творческого воображения детей.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9. Картотека игр на развитие внимания. </w:t>
      </w:r>
    </w:p>
    <w:p w:rsidR="00330E39" w:rsidRPr="00425C06" w:rsidRDefault="00330E39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</w:t>
      </w:r>
      <w:r w:rsidR="00ED5EB8" w:rsidRPr="00425C06">
        <w:rPr>
          <w:rFonts w:ascii="Times New Roman" w:hAnsi="Times New Roman" w:cs="Times New Roman"/>
          <w:sz w:val="24"/>
          <w:szCs w:val="24"/>
        </w:rPr>
        <w:t xml:space="preserve">0. Игры с </w:t>
      </w:r>
      <w:proofErr w:type="spellStart"/>
      <w:r w:rsidR="00ED5EB8" w:rsidRPr="00425C06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ED5EB8" w:rsidRPr="00425C06">
        <w:rPr>
          <w:rFonts w:ascii="Times New Roman" w:hAnsi="Times New Roman" w:cs="Times New Roman"/>
          <w:sz w:val="24"/>
          <w:szCs w:val="24"/>
        </w:rPr>
        <w:t xml:space="preserve"> детьми.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11. Игры и упражнения на развитие навыков общения.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12. Картотека релаксационных игр и упражнений для детей. </w:t>
      </w:r>
    </w:p>
    <w:p w:rsidR="00330E39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13. Дуем, дуем, задуваем – звуки улучшаем!</w:t>
      </w:r>
    </w:p>
    <w:p w:rsidR="00BE2A08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14. Картотека дидактических игр во время адаптации</w:t>
      </w:r>
    </w:p>
    <w:p w:rsidR="00BE2A08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15. Картотека «Утренний круг» для работы с детьми дошкольного возраста </w:t>
      </w:r>
    </w:p>
    <w:p w:rsidR="00BE2A08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16. Различные картотеки на развитие познавательных процессов (по всем возрастам).</w:t>
      </w:r>
    </w:p>
    <w:p w:rsidR="00A26E32" w:rsidRPr="00425C06" w:rsidRDefault="00A26E32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17.</w:t>
      </w:r>
      <w:r w:rsidR="00425C06" w:rsidRPr="00425C06">
        <w:rPr>
          <w:rFonts w:ascii="Times New Roman" w:hAnsi="Times New Roman" w:cs="Times New Roman"/>
          <w:sz w:val="24"/>
          <w:szCs w:val="24"/>
        </w:rPr>
        <w:t>Игры на развитие памяти у детей 5-6 лет</w:t>
      </w:r>
    </w:p>
    <w:p w:rsidR="00425C06" w:rsidRPr="00425C06" w:rsidRDefault="00425C06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18.Игры на развитие логического мышления 5-6 лет</w:t>
      </w:r>
    </w:p>
    <w:p w:rsidR="00BE2A08" w:rsidRPr="00425C06" w:rsidRDefault="00ED5EB8" w:rsidP="00425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C06">
        <w:rPr>
          <w:rFonts w:ascii="Times New Roman" w:hAnsi="Times New Roman" w:cs="Times New Roman"/>
          <w:b/>
          <w:sz w:val="24"/>
          <w:szCs w:val="24"/>
        </w:rPr>
        <w:t xml:space="preserve"> Папки с материалами по взаимодействию:</w:t>
      </w:r>
    </w:p>
    <w:p w:rsidR="00BE2A08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 xml:space="preserve"> 1. Консультации для родителей. </w:t>
      </w:r>
    </w:p>
    <w:p w:rsidR="00BE2A08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2. Консультации для воспита</w:t>
      </w:r>
      <w:r w:rsidR="00BE2A08" w:rsidRPr="00425C06">
        <w:rPr>
          <w:rFonts w:ascii="Times New Roman" w:hAnsi="Times New Roman" w:cs="Times New Roman"/>
          <w:sz w:val="24"/>
          <w:szCs w:val="24"/>
        </w:rPr>
        <w:t xml:space="preserve">телей </w:t>
      </w:r>
    </w:p>
    <w:p w:rsidR="00A26E32" w:rsidRPr="00425C06" w:rsidRDefault="00A26E32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3.</w:t>
      </w:r>
      <w:r w:rsidR="00ED5EB8" w:rsidRPr="00425C06">
        <w:rPr>
          <w:rFonts w:ascii="Times New Roman" w:hAnsi="Times New Roman" w:cs="Times New Roman"/>
          <w:sz w:val="24"/>
          <w:szCs w:val="24"/>
        </w:rPr>
        <w:t xml:space="preserve"> Консультации педагога-психолога. </w:t>
      </w:r>
    </w:p>
    <w:p w:rsidR="00824C8F" w:rsidRPr="00425C06" w:rsidRDefault="00ED5EB8" w:rsidP="0042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C06">
        <w:rPr>
          <w:rFonts w:ascii="Times New Roman" w:hAnsi="Times New Roman" w:cs="Times New Roman"/>
          <w:sz w:val="24"/>
          <w:szCs w:val="24"/>
        </w:rPr>
        <w:t>4. Родителям будущих первокласснико</w:t>
      </w:r>
      <w:r w:rsidR="00A26E32" w:rsidRPr="00425C06">
        <w:rPr>
          <w:rFonts w:ascii="Times New Roman" w:hAnsi="Times New Roman" w:cs="Times New Roman"/>
          <w:sz w:val="24"/>
          <w:szCs w:val="24"/>
        </w:rPr>
        <w:t>в</w:t>
      </w:r>
    </w:p>
    <w:sectPr w:rsidR="00824C8F" w:rsidRPr="00425C06" w:rsidSect="0077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8C4"/>
    <w:multiLevelType w:val="hybridMultilevel"/>
    <w:tmpl w:val="EAAC78BA"/>
    <w:lvl w:ilvl="0" w:tplc="CC707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C70FEB"/>
    <w:multiLevelType w:val="multilevel"/>
    <w:tmpl w:val="D50E34A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>
    <w:nsid w:val="1E666A6E"/>
    <w:multiLevelType w:val="multilevel"/>
    <w:tmpl w:val="8CEA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C719C"/>
    <w:multiLevelType w:val="hybridMultilevel"/>
    <w:tmpl w:val="2C24C000"/>
    <w:lvl w:ilvl="0" w:tplc="7E9A3C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22A7"/>
    <w:rsid w:val="00203414"/>
    <w:rsid w:val="00213833"/>
    <w:rsid w:val="00330E39"/>
    <w:rsid w:val="00425C06"/>
    <w:rsid w:val="00777567"/>
    <w:rsid w:val="007E0680"/>
    <w:rsid w:val="00824C8F"/>
    <w:rsid w:val="00845247"/>
    <w:rsid w:val="00A26E32"/>
    <w:rsid w:val="00AF656A"/>
    <w:rsid w:val="00B62F21"/>
    <w:rsid w:val="00BE2A08"/>
    <w:rsid w:val="00CB22A7"/>
    <w:rsid w:val="00E31CEE"/>
    <w:rsid w:val="00E96A27"/>
    <w:rsid w:val="00ED5EB8"/>
    <w:rsid w:val="00EF1D90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23</cp:revision>
  <dcterms:created xsi:type="dcterms:W3CDTF">2021-02-19T11:15:00Z</dcterms:created>
  <dcterms:modified xsi:type="dcterms:W3CDTF">2021-02-20T01:32:00Z</dcterms:modified>
</cp:coreProperties>
</file>