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24" w:rsidRDefault="00116124" w:rsidP="00116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116124" w:rsidRDefault="00116124" w:rsidP="00116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116124" w:rsidRPr="009B0278" w:rsidRDefault="00116124" w:rsidP="0011612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49009A" w:rsidRPr="009B0278" w:rsidRDefault="0049009A" w:rsidP="0049009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49009A" w:rsidRPr="009B0278" w:rsidRDefault="0049009A" w:rsidP="0049009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49009A" w:rsidRPr="009B0278" w:rsidRDefault="0049009A" w:rsidP="0049009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49009A" w:rsidRPr="009B0278" w:rsidRDefault="0049009A" w:rsidP="0049009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49009A" w:rsidRPr="009B0278" w:rsidRDefault="0049009A" w:rsidP="0049009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</w:pP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Конспект непосредственной образовательной деятельности по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>речевому</w:t>
      </w: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 развитию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 для детей старшей</w:t>
      </w: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 группы</w:t>
      </w:r>
    </w:p>
    <w:p w:rsidR="0049009A" w:rsidRPr="009B0278" w:rsidRDefault="0049009A" w:rsidP="0049009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  <w:t xml:space="preserve">         </w:t>
      </w: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  <w:t xml:space="preserve">Тема: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  <w:t>«Друг детства</w:t>
      </w: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  <w:t>»</w:t>
      </w:r>
    </w:p>
    <w:p w:rsidR="0049009A" w:rsidRPr="009B0278" w:rsidRDefault="0049009A" w:rsidP="0049009A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49009A" w:rsidRPr="009B0278" w:rsidRDefault="0049009A" w:rsidP="0049009A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49009A" w:rsidRPr="009B0278" w:rsidRDefault="0049009A" w:rsidP="0049009A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49009A" w:rsidRPr="009B0278" w:rsidRDefault="0049009A" w:rsidP="0049009A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49009A" w:rsidRPr="009B0278" w:rsidRDefault="0049009A" w:rsidP="0049009A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49009A" w:rsidRPr="009B0278" w:rsidRDefault="0049009A" w:rsidP="0049009A">
      <w:pPr>
        <w:pStyle w:val="a3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 w:rsidRPr="009B0278"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Подготовила</w:t>
      </w: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:</w:t>
      </w:r>
    </w:p>
    <w:p w:rsidR="0049009A" w:rsidRPr="009B0278" w:rsidRDefault="0049009A" w:rsidP="0049009A">
      <w:pPr>
        <w:pStyle w:val="a3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 w:rsidRPr="009B0278"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воспитатель</w:t>
      </w:r>
    </w:p>
    <w:p w:rsidR="0049009A" w:rsidRPr="009B0278" w:rsidRDefault="0049009A" w:rsidP="0049009A">
      <w:pPr>
        <w:pStyle w:val="a3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Петрова Н.А</w:t>
      </w:r>
    </w:p>
    <w:p w:rsidR="0049009A" w:rsidRPr="009B0278" w:rsidRDefault="0049009A" w:rsidP="0049009A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9009A" w:rsidRPr="009B0278" w:rsidRDefault="0049009A" w:rsidP="004900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9009A" w:rsidRPr="009B0278" w:rsidRDefault="0049009A" w:rsidP="004900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9009A" w:rsidRPr="00154891" w:rsidRDefault="0049009A" w:rsidP="008C6C7E">
      <w:pPr>
        <w:tabs>
          <w:tab w:val="left" w:pos="708"/>
          <w:tab w:val="left" w:pos="1416"/>
          <w:tab w:val="left" w:pos="2124"/>
          <w:tab w:val="left" w:pos="288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инусинск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2020г</w:t>
      </w:r>
    </w:p>
    <w:bookmarkEnd w:id="0"/>
    <w:p w:rsidR="0049009A" w:rsidRPr="00154891" w:rsidRDefault="0049009A" w:rsidP="004900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Область: Речевое развитие.</w:t>
      </w:r>
    </w:p>
    <w:p w:rsidR="0049009A" w:rsidRPr="00154891" w:rsidRDefault="0049009A" w:rsidP="004900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 Ознакомление с рассказ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 </w:t>
      </w:r>
      <w:proofErr w:type="spellStart"/>
      <w:r w:rsidRPr="0056326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В.Ю.</w:t>
      </w: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>Драгунского</w:t>
      </w:r>
      <w:proofErr w:type="spellEnd"/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«Друг детства»</w:t>
      </w:r>
    </w:p>
    <w:p w:rsidR="0049009A" w:rsidRPr="00154891" w:rsidRDefault="0049009A" w:rsidP="004900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Задачи: </w:t>
      </w:r>
    </w:p>
    <w:p w:rsidR="0049009A" w:rsidRDefault="0049009A" w:rsidP="004900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sz w:val="27"/>
          <w:szCs w:val="27"/>
        </w:rPr>
        <w:t xml:space="preserve">1. Образовательные </w:t>
      </w:r>
      <w:proofErr w:type="gramStart"/>
      <w:r w:rsidRPr="00154891"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5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пособствовать формированию эмоционального отношения к литературным произведениям; побуждать рассказывать о событиях из личного опыта;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подборе существительных к прилагательному.</w:t>
      </w:r>
    </w:p>
    <w:p w:rsidR="0049009A" w:rsidRPr="00154891" w:rsidRDefault="0049009A" w:rsidP="004900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sz w:val="27"/>
          <w:szCs w:val="27"/>
        </w:rPr>
        <w:t xml:space="preserve">2. Развивающие </w:t>
      </w:r>
      <w:proofErr w:type="gramStart"/>
      <w:r w:rsidRPr="00154891"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</w:rPr>
        <w:t>Р</w:t>
      </w:r>
      <w:proofErr w:type="gramEnd"/>
      <w:r w:rsidRPr="00154891">
        <w:rPr>
          <w:rFonts w:ascii="Times New Roman" w:eastAsia="Times New Roman" w:hAnsi="Times New Roman" w:cs="Times New Roman"/>
          <w:color w:val="000000"/>
          <w:sz w:val="26"/>
        </w:rPr>
        <w:t xml:space="preserve">азвивать </w:t>
      </w:r>
      <w:r>
        <w:rPr>
          <w:rFonts w:ascii="Times New Roman" w:eastAsia="Times New Roman" w:hAnsi="Times New Roman" w:cs="Times New Roman"/>
          <w:color w:val="000000"/>
          <w:sz w:val="26"/>
        </w:rPr>
        <w:t>память</w:t>
      </w:r>
      <w:r w:rsidRPr="00154891">
        <w:rPr>
          <w:rFonts w:ascii="Times New Roman" w:eastAsia="Times New Roman" w:hAnsi="Times New Roman" w:cs="Times New Roman"/>
          <w:color w:val="000000"/>
          <w:sz w:val="26"/>
        </w:rPr>
        <w:t>, внимание.</w:t>
      </w:r>
    </w:p>
    <w:p w:rsidR="0049009A" w:rsidRPr="00563260" w:rsidRDefault="0049009A" w:rsidP="004900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sz w:val="27"/>
          <w:szCs w:val="27"/>
        </w:rPr>
        <w:t xml:space="preserve">3. Воспитательные: </w:t>
      </w:r>
      <w:r w:rsidRPr="0056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бережное отношение к игрушкам.</w:t>
      </w:r>
    </w:p>
    <w:p w:rsidR="0049009A" w:rsidRPr="00154891" w:rsidRDefault="0049009A" w:rsidP="004900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>Оборудование/ материалы/ инвентарь:</w:t>
      </w:r>
    </w:p>
    <w:p w:rsidR="0049009A" w:rsidRPr="00154891" w:rsidRDefault="0049009A" w:rsidP="0049009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8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Оборудование</w:t>
      </w:r>
      <w:proofErr w:type="gramStart"/>
      <w:r w:rsidRPr="00154891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  <w:r w:rsidRPr="00154891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gramEnd"/>
      <w:r w:rsidRPr="00154891">
        <w:rPr>
          <w:rFonts w:ascii="Times New Roman" w:eastAsia="Times New Roman" w:hAnsi="Times New Roman" w:cs="Times New Roman"/>
          <w:color w:val="111111"/>
          <w:sz w:val="24"/>
          <w:szCs w:val="24"/>
        </w:rPr>
        <w:t>ллюстрации</w:t>
      </w:r>
      <w:proofErr w:type="spellEnd"/>
      <w:r w:rsidRPr="0015489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рассказа</w:t>
      </w:r>
    </w:p>
    <w:p w:rsidR="0049009A" w:rsidRPr="00154891" w:rsidRDefault="0049009A" w:rsidP="004900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3" w:type="dxa"/>
        <w:tblCellSpacing w:w="0" w:type="dxa"/>
        <w:tblInd w:w="-55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7"/>
        <w:gridCol w:w="986"/>
        <w:gridCol w:w="4169"/>
        <w:gridCol w:w="1761"/>
      </w:tblGrid>
      <w:tr w:rsidR="0049009A" w:rsidRPr="00154891" w:rsidTr="000B45ED">
        <w:trPr>
          <w:tblCellSpacing w:w="0" w:type="dxa"/>
        </w:trPr>
        <w:tc>
          <w:tcPr>
            <w:tcW w:w="3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154891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Структурные этапы образовательной деятельности</w:t>
            </w:r>
          </w:p>
        </w:tc>
        <w:tc>
          <w:tcPr>
            <w:tcW w:w="9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154891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154891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Содержание взаимодействия воспитателя с детьми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154891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Примечание</w:t>
            </w:r>
          </w:p>
        </w:tc>
      </w:tr>
      <w:tr w:rsidR="0049009A" w:rsidRPr="00154891" w:rsidTr="000B45ED">
        <w:trPr>
          <w:trHeight w:val="6116"/>
          <w:tblCellSpacing w:w="0" w:type="dxa"/>
        </w:trPr>
        <w:tc>
          <w:tcPr>
            <w:tcW w:w="3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15489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1. </w:t>
            </w: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 деятельности</w:t>
            </w: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  <w:r w:rsidRPr="00154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Мотивация</w:t>
            </w: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Организация детей</w:t>
            </w: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3.Определение цели</w:t>
            </w:r>
          </w:p>
          <w:p w:rsidR="0049009A" w:rsidRPr="008E6D5A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4.Определение необходимых</w:t>
            </w:r>
            <w:r w:rsidRPr="0015489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действий</w:t>
            </w:r>
          </w:p>
        </w:tc>
        <w:tc>
          <w:tcPr>
            <w:tcW w:w="9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154891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7"/>
                <w:szCs w:val="27"/>
              </w:rPr>
              <w:t>3мин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15489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-Ребята скажите, а вы знаете кто такой друг детства?</w:t>
            </w:r>
          </w:p>
          <w:p w:rsidR="0049009A" w:rsidRPr="0015489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(ответы детей)</w:t>
            </w:r>
          </w:p>
          <w:p w:rsidR="0049009A" w:rsidRPr="0015489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-Сейчас я вам про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читаю отрывок из рассказ В.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Дра</w:t>
            </w: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гунского «Друг детства» и вы поймете кто это.</w:t>
            </w:r>
          </w:p>
          <w:p w:rsidR="0049009A" w:rsidRPr="0015489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(чтение рассказа «Друг детства»)</w:t>
            </w:r>
          </w:p>
          <w:p w:rsidR="0049009A" w:rsidRPr="00154891" w:rsidRDefault="0049009A" w:rsidP="000B45ED">
            <w:pPr>
              <w:spacing w:before="227" w:after="227" w:line="240" w:lineRule="auto"/>
              <w:ind w:firstLine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Дети сидят на стульчиках</w:t>
            </w: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09A" w:rsidRPr="00154891" w:rsidTr="000B45ED">
        <w:trPr>
          <w:trHeight w:val="2070"/>
          <w:tblCellSpacing w:w="0" w:type="dxa"/>
        </w:trPr>
        <w:tc>
          <w:tcPr>
            <w:tcW w:w="3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8E6D5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Исполнительский этап</w:t>
            </w: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Беседа</w:t>
            </w: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Pr="0015489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Физминутка</w:t>
            </w:r>
            <w:proofErr w:type="spellEnd"/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8E6D5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009A" w:rsidRPr="0015489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Дидактическая игра</w:t>
            </w:r>
          </w:p>
          <w:p w:rsidR="0049009A" w:rsidRPr="0015489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75559C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154891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19мин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 скажите о ком этот рассказ? ( Ответы детей: о мальчике)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 звали мальчика? ( Ответы детей: мальчика звали Дениска)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Кем Денис решил стать?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Ответы детей: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хотел стать боксером)</w:t>
            </w:r>
            <w:proofErr w:type="gramEnd"/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 скажите, что попросил  Денис у папы? ( Ответы детей: он попросил боксерскую грушу)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же ответил папа на просьбу Дениса? (Ответы детей: 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зачем она ему нужна)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же на это ответил Денис? (Ответы детей: что он будет тренироваться для того, чтобы стать боксером)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-Какой вопрос задал папа Денису после этого? (Ответы детей: 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стоит эта груша)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-Когда Денис ответил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стоит груша, папа согласился ее купить?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Ответы детей: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сказал, что Денис обойдется и без груши)</w:t>
            </w:r>
            <w:proofErr w:type="gramEnd"/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сделала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увидела расстроенного Дениса? ( Ответы детей: мама стала копаться в корзине с игрушками и вытащила плюшевого медведя.)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мама предложила ему плюшевого медведя? ( Ответ детей: потому, что она увидела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Денис расстроился и обиделся на папу.)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делал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мама ушла? ( Ответы детей: он рассматривал мишку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 ним играл.)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-Скажите, а каким был мишка?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Ответы детей: мишка был большим и мягким.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него вместо одного глаза была пуговица.)</w:t>
            </w:r>
            <w:proofErr w:type="gramEnd"/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-Что случилось с Денисом после его воспоминаний? ( Ответы детей: ему стало грустно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009A" w:rsidRPr="000446F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 скажите, почему Денис сказал маме, что никогда не будет боксером? ( Ответы детей: потому что 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хорошо ему было с мишкой и понял, что тренироваться на нем не сможет.)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как бы вы поступили на его месте?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 Ответы детей: мы бы тоже не смогли тренироваться на мишке.)</w:t>
            </w:r>
          </w:p>
          <w:p w:rsidR="0049009A" w:rsidRPr="0075559C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 у вас есть друзья детства?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 Ответы детей: да.)</w:t>
            </w:r>
          </w:p>
          <w:p w:rsidR="0049009A" w:rsidRPr="0075559C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-Скажите</w:t>
            </w:r>
            <w:proofErr w:type="gramStart"/>
            <w:r w:rsidRPr="0075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5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 где вы храните своих друзей детства?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(Ответы детей: на полочке в комнате; в шкафу.)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 как часто вы о них вспоминаете?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 Ответы детей: когда становиться скучно; каждый день.)</w:t>
            </w:r>
          </w:p>
          <w:p w:rsidR="0049009A" w:rsidRPr="0075559C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-Теперь ребята мы с вами отдохнем, вставайте на ножки и становитесь в круг.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Встаньте, дети, встаньте в круг,</w:t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твой друг и ты мой друг</w:t>
            </w:r>
            <w:proofErr w:type="gramStart"/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 будет шире Дружбы круг.</w:t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кругу </w:t>
            </w:r>
            <w:proofErr w:type="gramStart"/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стоят друзья твои</w:t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им улыбку подари</w:t>
            </w:r>
            <w:proofErr w:type="gramEnd"/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Слева друг и справа друг</w:t>
            </w:r>
            <w:proofErr w:type="gramStart"/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вместе это Дружбы круг,</w:t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Другу справа руку пожми,</w:t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Передай ему тепло твоей руки.</w:t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немного отдохнули, а теперь прошу друзья</w:t>
            </w:r>
            <w:proofErr w:type="gramStart"/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044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работу нам пора!</w:t>
            </w:r>
          </w:p>
          <w:p w:rsidR="0049009A" w:rsidRPr="000446F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Дети выполняют движения под слова.)</w:t>
            </w:r>
          </w:p>
          <w:p w:rsidR="0049009A" w:rsidRPr="009B74F5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-Ребята скажите, а какой отрывок из рассказа вам понравился больше? ( Ответы детей: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где мама увидела Дениса грустным.)</w:t>
            </w: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(Повторное </w:t>
            </w:r>
            <w:proofErr w:type="spell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.П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оказ</w:t>
            </w:r>
            <w:proofErr w:type="spellEnd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иллюстраций из рассказа.)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-Ребята сейчас вы рассмотрите картинки, затем по одному будите выходить к доске и говорить по одному предложению о том, что на них изображено.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(Дети рассматривают иллюстрацию и по одному выходят к доске для ответа.)</w:t>
            </w:r>
          </w:p>
          <w:p w:rsidR="0049009A" w:rsidRPr="00001A5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-Ребята, а у вас ест любимые игрушки, которые вы бы назвали своими друзьями? Давайте проверим, как хорошо вы их знаете. Вставайте в круг сейчас я вам буду бросать мяч и говорить </w:t>
            </w:r>
            <w:proofErr w:type="gramStart"/>
            <w:r w:rsidRPr="00001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</w:t>
            </w:r>
            <w:proofErr w:type="gramEnd"/>
            <w:r w:rsidRPr="00001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например говорящая, а вы ловя мяч отвечать кукла.</w:t>
            </w:r>
          </w:p>
          <w:p w:rsidR="0049009A" w:rsidRPr="00001A5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 Бросаю мяч по кругу.)</w:t>
            </w:r>
          </w:p>
          <w:p w:rsidR="0049009A" w:rsidRPr="00001A5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Резиновый – мяч </w:t>
            </w:r>
          </w:p>
          <w:p w:rsidR="0049009A" w:rsidRPr="00001A5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Оловянный – солдатик</w:t>
            </w:r>
          </w:p>
          <w:p w:rsidR="0049009A" w:rsidRPr="00001A5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Кукольный – дом</w:t>
            </w:r>
          </w:p>
          <w:p w:rsidR="0049009A" w:rsidRPr="00001A5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Нарядная – кукла</w:t>
            </w:r>
          </w:p>
          <w:p w:rsidR="0049009A" w:rsidRPr="00001A5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Зеленый – крокодил</w:t>
            </w:r>
          </w:p>
          <w:p w:rsidR="0049009A" w:rsidRPr="00001A51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Деревянная – лошадка и т.д.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стульчиках.</w:t>
            </w: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Pr="008E6D5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D5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Дети сидят на стульчиках.</w:t>
            </w:r>
          </w:p>
          <w:p w:rsidR="0049009A" w:rsidRPr="008E6D5A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9009A" w:rsidRPr="0075559C" w:rsidRDefault="0049009A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сидят на стульчиках.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сидят на стульчиках.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стоят на ковре.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сидят на стульчиках.</w:t>
            </w: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09A" w:rsidRPr="008E6D5A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стоят на ковре.</w:t>
            </w:r>
          </w:p>
        </w:tc>
      </w:tr>
      <w:tr w:rsidR="0049009A" w:rsidRPr="00154891" w:rsidTr="000B45ED">
        <w:trPr>
          <w:tblCellSpacing w:w="0" w:type="dxa"/>
        </w:trPr>
        <w:tc>
          <w:tcPr>
            <w:tcW w:w="3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154891" w:rsidRDefault="0049009A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3. Завершающий этап</w:t>
            </w:r>
          </w:p>
          <w:p w:rsidR="0049009A" w:rsidRPr="00154891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1.Рефлексия</w:t>
            </w:r>
          </w:p>
        </w:tc>
        <w:tc>
          <w:tcPr>
            <w:tcW w:w="9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154891" w:rsidRDefault="0049009A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3мин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F772AD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 скажите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77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 поняли кто такой друг детства? ( Ответы детей: да это наши игрушки</w:t>
            </w:r>
            <w:proofErr w:type="gramStart"/>
            <w:r w:rsidRPr="00F77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F77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которые нам очень дороги, но мы о них часто забываем.)</w:t>
            </w:r>
          </w:p>
          <w:p w:rsidR="0049009A" w:rsidRPr="00F772AD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-Чему вас научил 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В.Ю.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77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Драгунского «Друг детства»</w:t>
            </w:r>
            <w:r w:rsidRPr="00F77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Ответы детей: он нас научил тому, что нужно бережно относиться к игрушкам и не забывать про них.</w:t>
            </w:r>
            <w:proofErr w:type="gramEnd"/>
          </w:p>
          <w:p w:rsidR="0049009A" w:rsidRPr="00F772AD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Молодцы! </w:t>
            </w:r>
          </w:p>
          <w:p w:rsidR="0049009A" w:rsidRPr="00154891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009A" w:rsidRPr="00F772AD" w:rsidRDefault="0049009A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Дети сидят на стульчиках</w:t>
            </w:r>
          </w:p>
        </w:tc>
      </w:tr>
    </w:tbl>
    <w:p w:rsidR="005A7CC9" w:rsidRDefault="005A7CC9"/>
    <w:sectPr w:rsidR="005A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9A"/>
    <w:rsid w:val="00116124"/>
    <w:rsid w:val="0049009A"/>
    <w:rsid w:val="005A7CC9"/>
    <w:rsid w:val="008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09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0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2023-02-25T02:46:00Z</dcterms:created>
  <dcterms:modified xsi:type="dcterms:W3CDTF">2023-02-25T03:16:00Z</dcterms:modified>
</cp:coreProperties>
</file>